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709"/>
      </w:tblGrid>
      <w:tr w:rsidR="00E47A1E" w:rsidRPr="005418AB" w:rsidTr="00D87E80">
        <w:tc>
          <w:tcPr>
            <w:tcW w:w="4503" w:type="dxa"/>
          </w:tcPr>
          <w:p w:rsidR="00E47A1E" w:rsidRPr="007A668D" w:rsidRDefault="00E47A1E" w:rsidP="00D87E80">
            <w:pPr>
              <w:autoSpaceDE w:val="0"/>
              <w:autoSpaceDN w:val="0"/>
              <w:adjustRightInd w:val="0"/>
              <w:jc w:val="left"/>
              <w:rPr>
                <w:rFonts w:ascii="ArialUnicodeMS" w:hAnsi="ArialUnicodeMS" w:cs="ArialUnicodeMS"/>
                <w:b/>
                <w:color w:val="000000"/>
                <w:szCs w:val="22"/>
                <w:lang w:val="en-GB"/>
              </w:rPr>
            </w:pPr>
            <w:bookmarkStart w:id="0" w:name="_GoBack"/>
            <w:bookmarkEnd w:id="0"/>
            <w:r w:rsidRPr="007A668D">
              <w:rPr>
                <w:rFonts w:ascii="ArialUnicodeMS" w:hAnsi="ArialUnicodeMS" w:cs="ArialUnicodeMS"/>
                <w:b/>
                <w:color w:val="000000"/>
                <w:sz w:val="22"/>
                <w:szCs w:val="22"/>
                <w:lang w:val="en-GB"/>
              </w:rPr>
              <w:t xml:space="preserve">Table of contents </w:t>
            </w:r>
          </w:p>
        </w:tc>
        <w:tc>
          <w:tcPr>
            <w:tcW w:w="4709" w:type="dxa"/>
          </w:tcPr>
          <w:p w:rsidR="00E47A1E" w:rsidRPr="005418AB" w:rsidRDefault="007A668D" w:rsidP="00ED0EA3">
            <w:pPr>
              <w:rPr>
                <w:rFonts w:ascii="ArialUnicodeMS" w:hAnsi="ArialUnicodeMS" w:cs="ArialUnicodeMS"/>
                <w:szCs w:val="22"/>
                <w:lang w:val="en-GB"/>
              </w:rPr>
            </w:pPr>
            <w:r w:rsidRPr="009E039E">
              <w:rPr>
                <w:rFonts w:ascii="ArialUnicodeMS" w:hAnsi="ArialUnicodeMS" w:cs="ArialUnicodeMS"/>
                <w:b/>
                <w:sz w:val="22"/>
                <w:szCs w:val="22"/>
                <w:lang w:val="en-GB"/>
              </w:rPr>
              <w:t>Attachments</w:t>
            </w:r>
          </w:p>
        </w:tc>
      </w:tr>
      <w:tr w:rsidR="00E47A1E" w:rsidRPr="005418AB" w:rsidTr="00D87E80">
        <w:tc>
          <w:tcPr>
            <w:tcW w:w="4503" w:type="dxa"/>
          </w:tcPr>
          <w:p w:rsidR="00E47A1E" w:rsidRPr="005418AB" w:rsidRDefault="00EC651C" w:rsidP="00D87E80">
            <w:pPr>
              <w:pStyle w:val="Akapitzlist"/>
              <w:numPr>
                <w:ilvl w:val="0"/>
                <w:numId w:val="12"/>
              </w:numPr>
              <w:jc w:val="left"/>
              <w:rPr>
                <w:szCs w:val="22"/>
                <w:lang w:val="en-GB"/>
              </w:rPr>
            </w:pPr>
            <w:hyperlink w:anchor="_The_aim_of" w:history="1">
              <w:r w:rsidR="00E47A1E" w:rsidRPr="005418AB">
                <w:rPr>
                  <w:rFonts w:cs="Arial"/>
                  <w:color w:val="0000FF"/>
                  <w:sz w:val="22"/>
                  <w:szCs w:val="22"/>
                  <w:u w:val="single"/>
                  <w:lang w:val="en-GB"/>
                </w:rPr>
                <w:t>The aim of the document and the scope of application</w:t>
              </w:r>
            </w:hyperlink>
          </w:p>
        </w:tc>
        <w:tc>
          <w:tcPr>
            <w:tcW w:w="4709" w:type="dxa"/>
          </w:tcPr>
          <w:p w:rsidR="00E47A1E" w:rsidRPr="004B6E17" w:rsidRDefault="00EC651C" w:rsidP="004B6E17">
            <w:pPr>
              <w:autoSpaceDE w:val="0"/>
              <w:autoSpaceDN w:val="0"/>
              <w:adjustRightInd w:val="0"/>
              <w:jc w:val="left"/>
              <w:rPr>
                <w:rFonts w:ascii="ArialUnicodeMS" w:hAnsi="ArialUnicodeMS" w:cs="ArialUnicodeMS"/>
                <w:color w:val="000000"/>
                <w:szCs w:val="22"/>
                <w:lang w:val="en-GB"/>
              </w:rPr>
            </w:pPr>
            <w:hyperlink r:id="rId8" w:history="1">
              <w:r w:rsidR="0077322D">
                <w:rPr>
                  <w:rFonts w:ascii="ArialUnicodeMS" w:hAnsi="ArialUnicodeMS" w:cs="ArialUnicodeMS"/>
                  <w:color w:val="0000FF"/>
                  <w:sz w:val="22"/>
                  <w:szCs w:val="22"/>
                  <w:u w:val="single"/>
                  <w:lang w:val="en-GB"/>
                </w:rPr>
                <w:t>P-DG-11</w:t>
              </w:r>
              <w:r w:rsidR="00E47A1E" w:rsidRPr="004B6E17">
                <w:rPr>
                  <w:rFonts w:ascii="ArialUnicodeMS" w:hAnsi="ArialUnicodeMS" w:cs="ArialUnicodeMS"/>
                  <w:color w:val="0000FF"/>
                  <w:sz w:val="22"/>
                  <w:szCs w:val="22"/>
                  <w:u w:val="single"/>
                  <w:lang w:val="en-GB"/>
                </w:rPr>
                <w:t xml:space="preserve">-z1 - Crisis </w:t>
              </w:r>
              <w:r w:rsidR="004B6E17" w:rsidRPr="004B6E17">
                <w:rPr>
                  <w:rFonts w:ascii="ArialUnicodeMS" w:hAnsi="ArialUnicodeMS" w:cs="ArialUnicodeMS"/>
                  <w:color w:val="0000FF"/>
                  <w:sz w:val="22"/>
                  <w:szCs w:val="22"/>
                  <w:u w:val="single"/>
                  <w:lang w:val="en-GB"/>
                </w:rPr>
                <w:t>team</w:t>
              </w:r>
            </w:hyperlink>
          </w:p>
        </w:tc>
      </w:tr>
      <w:tr w:rsidR="00E47A1E" w:rsidRPr="005418AB" w:rsidTr="00D87E80">
        <w:tc>
          <w:tcPr>
            <w:tcW w:w="4503" w:type="dxa"/>
          </w:tcPr>
          <w:p w:rsidR="00E47A1E" w:rsidRPr="005418AB" w:rsidRDefault="00EC651C" w:rsidP="00D87E80">
            <w:pPr>
              <w:pStyle w:val="Akapitzlist"/>
              <w:numPr>
                <w:ilvl w:val="0"/>
                <w:numId w:val="12"/>
              </w:numPr>
              <w:jc w:val="left"/>
              <w:rPr>
                <w:szCs w:val="22"/>
                <w:lang w:val="en-GB"/>
              </w:rPr>
            </w:pPr>
            <w:hyperlink w:anchor="_The_content_of" w:history="1">
              <w:r w:rsidR="00E47A1E" w:rsidRPr="005418AB">
                <w:rPr>
                  <w:rFonts w:cs="Arial"/>
                  <w:color w:val="0000FF"/>
                  <w:sz w:val="22"/>
                  <w:szCs w:val="22"/>
                  <w:u w:val="single"/>
                  <w:lang w:val="en-GB"/>
                </w:rPr>
                <w:t>The content of the procedure</w:t>
              </w:r>
            </w:hyperlink>
          </w:p>
        </w:tc>
        <w:tc>
          <w:tcPr>
            <w:tcW w:w="4709" w:type="dxa"/>
          </w:tcPr>
          <w:p w:rsidR="00E47A1E" w:rsidRPr="005418AB" w:rsidRDefault="00EC651C" w:rsidP="00D87E80">
            <w:pPr>
              <w:autoSpaceDE w:val="0"/>
              <w:autoSpaceDN w:val="0"/>
              <w:adjustRightInd w:val="0"/>
              <w:jc w:val="left"/>
              <w:rPr>
                <w:rFonts w:ascii="ArialUnicodeMS" w:hAnsi="ArialUnicodeMS" w:cs="ArialUnicodeMS"/>
                <w:color w:val="000000"/>
                <w:szCs w:val="22"/>
                <w:lang w:val="en-GB"/>
              </w:rPr>
            </w:pPr>
            <w:hyperlink r:id="rId9" w:history="1">
              <w:r w:rsidR="0077322D">
                <w:rPr>
                  <w:rFonts w:ascii="ArialUnicodeMS" w:hAnsi="ArialUnicodeMS" w:cs="ArialUnicodeMS"/>
                  <w:color w:val="0000FF"/>
                  <w:sz w:val="22"/>
                  <w:szCs w:val="22"/>
                  <w:u w:val="single"/>
                  <w:lang w:val="en-GB"/>
                </w:rPr>
                <w:t>P-DG-11</w:t>
              </w:r>
              <w:r w:rsidR="00E47A1E" w:rsidRPr="005418AB">
                <w:rPr>
                  <w:rFonts w:ascii="ArialUnicodeMS" w:hAnsi="ArialUnicodeMS" w:cs="ArialUnicodeMS"/>
                  <w:color w:val="0000FF"/>
                  <w:sz w:val="22"/>
                  <w:szCs w:val="22"/>
                  <w:u w:val="single"/>
                  <w:lang w:val="en-GB"/>
                </w:rPr>
                <w:t>-z2 - The report on crisis situations</w:t>
              </w:r>
            </w:hyperlink>
          </w:p>
        </w:tc>
      </w:tr>
      <w:tr w:rsidR="00E47A1E" w:rsidRPr="005418AB" w:rsidTr="00D87E80">
        <w:tc>
          <w:tcPr>
            <w:tcW w:w="4503" w:type="dxa"/>
          </w:tcPr>
          <w:p w:rsidR="00E47A1E" w:rsidRPr="005418AB" w:rsidRDefault="00EC651C" w:rsidP="00D87E80">
            <w:pPr>
              <w:pStyle w:val="Akapitzlist"/>
              <w:ind w:left="360"/>
              <w:jc w:val="left"/>
              <w:rPr>
                <w:szCs w:val="22"/>
                <w:lang w:val="en-GB"/>
              </w:rPr>
            </w:pPr>
            <w:hyperlink w:anchor="_2.1_Definition" w:history="1">
              <w:r w:rsidR="00E47A1E" w:rsidRPr="005418AB">
                <w:rPr>
                  <w:rFonts w:cs="Arial"/>
                  <w:color w:val="0000FF"/>
                  <w:sz w:val="22"/>
                  <w:szCs w:val="22"/>
                  <w:u w:val="single"/>
                  <w:lang w:val="en-GB"/>
                </w:rPr>
                <w:t>2.1 Definition</w:t>
              </w:r>
            </w:hyperlink>
          </w:p>
        </w:tc>
        <w:tc>
          <w:tcPr>
            <w:tcW w:w="4709" w:type="dxa"/>
          </w:tcPr>
          <w:p w:rsidR="00E47A1E" w:rsidRPr="005418AB" w:rsidRDefault="00E47A1E" w:rsidP="00D87E80">
            <w:pPr>
              <w:autoSpaceDE w:val="0"/>
              <w:autoSpaceDN w:val="0"/>
              <w:adjustRightInd w:val="0"/>
              <w:jc w:val="left"/>
              <w:rPr>
                <w:rFonts w:ascii="ArialUnicodeMS" w:hAnsi="ArialUnicodeMS" w:cs="ArialUnicodeMS"/>
                <w:color w:val="000000"/>
                <w:szCs w:val="22"/>
                <w:lang w:val="en-GB"/>
              </w:rPr>
            </w:pPr>
          </w:p>
        </w:tc>
      </w:tr>
      <w:tr w:rsidR="00E47A1E" w:rsidRPr="005418AB" w:rsidTr="00D87E80">
        <w:tc>
          <w:tcPr>
            <w:tcW w:w="4503" w:type="dxa"/>
          </w:tcPr>
          <w:p w:rsidR="00E47A1E" w:rsidRPr="005418AB" w:rsidRDefault="00EC651C" w:rsidP="00D87E80">
            <w:pPr>
              <w:pStyle w:val="Akapitzlist"/>
              <w:ind w:left="360"/>
              <w:jc w:val="left"/>
              <w:rPr>
                <w:szCs w:val="22"/>
                <w:lang w:val="en-GB"/>
              </w:rPr>
            </w:pPr>
            <w:hyperlink w:anchor="_2.2_Internal_communication" w:history="1">
              <w:r w:rsidR="00E47A1E" w:rsidRPr="005418AB">
                <w:rPr>
                  <w:rFonts w:cs="Arial"/>
                  <w:color w:val="0000FF"/>
                  <w:sz w:val="22"/>
                  <w:szCs w:val="22"/>
                  <w:u w:val="single"/>
                  <w:lang w:val="en-GB"/>
                </w:rPr>
                <w:t>2.2 Internal communication</w:t>
              </w:r>
            </w:hyperlink>
          </w:p>
        </w:tc>
        <w:tc>
          <w:tcPr>
            <w:tcW w:w="4709" w:type="dxa"/>
          </w:tcPr>
          <w:p w:rsidR="00E47A1E" w:rsidRPr="005418AB" w:rsidRDefault="00E47A1E" w:rsidP="00D87E80">
            <w:pPr>
              <w:autoSpaceDE w:val="0"/>
              <w:autoSpaceDN w:val="0"/>
              <w:adjustRightInd w:val="0"/>
              <w:jc w:val="left"/>
              <w:rPr>
                <w:rFonts w:ascii="ArialUnicodeMS" w:hAnsi="ArialUnicodeMS" w:cs="ArialUnicodeMS"/>
                <w:color w:val="000000"/>
                <w:szCs w:val="22"/>
                <w:lang w:val="en-GB"/>
              </w:rPr>
            </w:pPr>
          </w:p>
        </w:tc>
      </w:tr>
      <w:tr w:rsidR="00E47A1E" w:rsidRPr="005418AB" w:rsidTr="00D87E80">
        <w:tc>
          <w:tcPr>
            <w:tcW w:w="4503" w:type="dxa"/>
          </w:tcPr>
          <w:p w:rsidR="00E47A1E" w:rsidRPr="005418AB" w:rsidRDefault="00EC651C" w:rsidP="00D87E80">
            <w:pPr>
              <w:pStyle w:val="Akapitzlist"/>
              <w:ind w:left="360"/>
              <w:jc w:val="left"/>
              <w:rPr>
                <w:szCs w:val="22"/>
                <w:lang w:val="en-GB"/>
              </w:rPr>
            </w:pPr>
            <w:hyperlink w:anchor="_2.3_Crisis_Team" w:history="1">
              <w:r w:rsidR="00FC5265" w:rsidRPr="00FC5265">
                <w:rPr>
                  <w:rStyle w:val="Hipercze"/>
                  <w:rFonts w:cs="Arial"/>
                  <w:sz w:val="22"/>
                  <w:szCs w:val="22"/>
                  <w:lang w:val="en-GB"/>
                </w:rPr>
                <w:t>2.3 Crisis team</w:t>
              </w:r>
            </w:hyperlink>
          </w:p>
        </w:tc>
        <w:tc>
          <w:tcPr>
            <w:tcW w:w="4709" w:type="dxa"/>
          </w:tcPr>
          <w:p w:rsidR="00E47A1E" w:rsidRPr="005418AB" w:rsidRDefault="00E47A1E" w:rsidP="00D87E80">
            <w:pPr>
              <w:autoSpaceDE w:val="0"/>
              <w:autoSpaceDN w:val="0"/>
              <w:adjustRightInd w:val="0"/>
              <w:jc w:val="left"/>
              <w:rPr>
                <w:rFonts w:ascii="ArialUnicodeMS" w:hAnsi="ArialUnicodeMS" w:cs="ArialUnicodeMS"/>
                <w:color w:val="000000"/>
                <w:szCs w:val="22"/>
                <w:lang w:val="en-GB"/>
              </w:rPr>
            </w:pPr>
          </w:p>
        </w:tc>
      </w:tr>
      <w:tr w:rsidR="00E47A1E" w:rsidRPr="005418AB" w:rsidTr="00D87E80">
        <w:tc>
          <w:tcPr>
            <w:tcW w:w="4503" w:type="dxa"/>
          </w:tcPr>
          <w:p w:rsidR="00E47A1E" w:rsidRPr="005418AB" w:rsidRDefault="00EC651C" w:rsidP="00D87E80">
            <w:pPr>
              <w:pStyle w:val="Akapitzlist"/>
              <w:ind w:left="360"/>
              <w:jc w:val="left"/>
              <w:rPr>
                <w:szCs w:val="22"/>
                <w:lang w:val="en-GB"/>
              </w:rPr>
            </w:pPr>
            <w:hyperlink w:anchor="_2.4_The_classification" w:history="1">
              <w:r w:rsidR="00E47A1E" w:rsidRPr="005418AB">
                <w:rPr>
                  <w:rFonts w:cs="Arial"/>
                  <w:color w:val="0000FF"/>
                  <w:sz w:val="22"/>
                  <w:szCs w:val="22"/>
                  <w:u w:val="single"/>
                  <w:lang w:val="en-GB"/>
                </w:rPr>
                <w:t>2.4 The classification of the crisis situation</w:t>
              </w:r>
            </w:hyperlink>
          </w:p>
        </w:tc>
        <w:tc>
          <w:tcPr>
            <w:tcW w:w="4709" w:type="dxa"/>
          </w:tcPr>
          <w:p w:rsidR="00E47A1E" w:rsidRPr="005418AB" w:rsidRDefault="00E47A1E" w:rsidP="00D87E80">
            <w:pPr>
              <w:jc w:val="left"/>
              <w:rPr>
                <w:szCs w:val="22"/>
                <w:lang w:val="en-GB"/>
              </w:rPr>
            </w:pPr>
          </w:p>
        </w:tc>
      </w:tr>
      <w:tr w:rsidR="00E47A1E" w:rsidRPr="005418AB" w:rsidTr="00D87E80">
        <w:tc>
          <w:tcPr>
            <w:tcW w:w="4503" w:type="dxa"/>
          </w:tcPr>
          <w:p w:rsidR="00E47A1E" w:rsidRPr="005418AB" w:rsidRDefault="00EC651C" w:rsidP="00D87E80">
            <w:pPr>
              <w:pStyle w:val="Akapitzlist"/>
              <w:ind w:left="360"/>
              <w:jc w:val="left"/>
              <w:rPr>
                <w:szCs w:val="22"/>
                <w:lang w:val="en-GB"/>
              </w:rPr>
            </w:pPr>
            <w:hyperlink w:anchor="_2.5_External_communication" w:history="1">
              <w:r w:rsidR="00E47A1E" w:rsidRPr="005418AB">
                <w:rPr>
                  <w:rFonts w:cs="Arial"/>
                  <w:color w:val="0000FF"/>
                  <w:sz w:val="22"/>
                  <w:szCs w:val="22"/>
                  <w:u w:val="single"/>
                  <w:lang w:val="en-GB"/>
                </w:rPr>
                <w:t>2.5 External communication</w:t>
              </w:r>
            </w:hyperlink>
          </w:p>
        </w:tc>
        <w:tc>
          <w:tcPr>
            <w:tcW w:w="4709" w:type="dxa"/>
          </w:tcPr>
          <w:p w:rsidR="00E47A1E" w:rsidRPr="005418AB" w:rsidRDefault="00E47A1E" w:rsidP="00D87E80">
            <w:pPr>
              <w:jc w:val="left"/>
              <w:rPr>
                <w:szCs w:val="22"/>
                <w:lang w:val="en-GB"/>
              </w:rPr>
            </w:pPr>
          </w:p>
        </w:tc>
      </w:tr>
      <w:tr w:rsidR="00E47A1E" w:rsidRPr="005418AB" w:rsidTr="00D87E80">
        <w:tc>
          <w:tcPr>
            <w:tcW w:w="4503" w:type="dxa"/>
          </w:tcPr>
          <w:p w:rsidR="00E47A1E" w:rsidRPr="005418AB" w:rsidRDefault="00EC651C" w:rsidP="00D87E80">
            <w:pPr>
              <w:pStyle w:val="Akapitzlist"/>
              <w:ind w:left="360"/>
              <w:jc w:val="left"/>
              <w:rPr>
                <w:szCs w:val="22"/>
                <w:lang w:val="en-GB"/>
              </w:rPr>
            </w:pPr>
            <w:hyperlink w:anchor="_2.6_Reporting" w:history="1">
              <w:r w:rsidR="00E47A1E" w:rsidRPr="005418AB">
                <w:rPr>
                  <w:rFonts w:cs="Arial"/>
                  <w:color w:val="0000FF"/>
                  <w:sz w:val="22"/>
                  <w:szCs w:val="22"/>
                  <w:u w:val="single"/>
                  <w:lang w:val="en-GB"/>
                </w:rPr>
                <w:t>2.6 Reporting</w:t>
              </w:r>
            </w:hyperlink>
          </w:p>
        </w:tc>
        <w:tc>
          <w:tcPr>
            <w:tcW w:w="4709" w:type="dxa"/>
          </w:tcPr>
          <w:p w:rsidR="00E47A1E" w:rsidRPr="005418AB" w:rsidRDefault="00E47A1E" w:rsidP="00D87E80">
            <w:pPr>
              <w:jc w:val="left"/>
              <w:rPr>
                <w:szCs w:val="22"/>
                <w:lang w:val="en-GB"/>
              </w:rPr>
            </w:pPr>
          </w:p>
        </w:tc>
      </w:tr>
      <w:tr w:rsidR="00E47A1E" w:rsidRPr="005418AB" w:rsidTr="00D87E80">
        <w:tc>
          <w:tcPr>
            <w:tcW w:w="4503" w:type="dxa"/>
          </w:tcPr>
          <w:p w:rsidR="00E47A1E" w:rsidRPr="005418AB" w:rsidRDefault="00EC651C" w:rsidP="00FC5265">
            <w:pPr>
              <w:pStyle w:val="Akapitzlist"/>
              <w:numPr>
                <w:ilvl w:val="0"/>
                <w:numId w:val="12"/>
              </w:numPr>
              <w:jc w:val="left"/>
              <w:rPr>
                <w:szCs w:val="22"/>
                <w:lang w:val="en-GB"/>
              </w:rPr>
            </w:pPr>
            <w:hyperlink w:anchor="_Related_documents" w:history="1">
              <w:r w:rsidR="00FC5265">
                <w:rPr>
                  <w:rFonts w:cs="Arial"/>
                  <w:color w:val="0000FF"/>
                  <w:sz w:val="22"/>
                  <w:szCs w:val="22"/>
                  <w:u w:val="single"/>
                  <w:lang w:val="en-GB"/>
                </w:rPr>
                <w:t>Related</w:t>
              </w:r>
              <w:r w:rsidR="00E47A1E" w:rsidRPr="005418AB">
                <w:rPr>
                  <w:rFonts w:cs="Arial"/>
                  <w:color w:val="0000FF"/>
                  <w:sz w:val="22"/>
                  <w:szCs w:val="22"/>
                  <w:u w:val="single"/>
                  <w:lang w:val="en-GB"/>
                </w:rPr>
                <w:t xml:space="preserve"> documents</w:t>
              </w:r>
            </w:hyperlink>
          </w:p>
        </w:tc>
        <w:tc>
          <w:tcPr>
            <w:tcW w:w="4709" w:type="dxa"/>
          </w:tcPr>
          <w:p w:rsidR="00E47A1E" w:rsidRPr="005418AB" w:rsidRDefault="00E47A1E" w:rsidP="00D87E80">
            <w:pPr>
              <w:autoSpaceDE w:val="0"/>
              <w:autoSpaceDN w:val="0"/>
              <w:adjustRightInd w:val="0"/>
              <w:jc w:val="left"/>
              <w:rPr>
                <w:rFonts w:ascii="ArialUnicodeMS" w:hAnsi="ArialUnicodeMS" w:cs="ArialUnicodeMS"/>
                <w:color w:val="000000"/>
                <w:szCs w:val="22"/>
                <w:lang w:val="en-GB"/>
              </w:rPr>
            </w:pPr>
          </w:p>
        </w:tc>
      </w:tr>
      <w:tr w:rsidR="00E47A1E" w:rsidRPr="005418AB" w:rsidTr="00D87E80">
        <w:trPr>
          <w:trHeight w:val="70"/>
        </w:trPr>
        <w:tc>
          <w:tcPr>
            <w:tcW w:w="4503" w:type="dxa"/>
          </w:tcPr>
          <w:p w:rsidR="00E47A1E" w:rsidRPr="005418AB" w:rsidRDefault="00EC651C" w:rsidP="00FC5265">
            <w:pPr>
              <w:pStyle w:val="Akapitzlist"/>
              <w:numPr>
                <w:ilvl w:val="0"/>
                <w:numId w:val="12"/>
              </w:numPr>
              <w:jc w:val="left"/>
              <w:rPr>
                <w:szCs w:val="22"/>
                <w:lang w:val="en-GB"/>
              </w:rPr>
            </w:pPr>
            <w:hyperlink w:anchor="_History_of_changes" w:history="1">
              <w:r w:rsidR="00FC5265" w:rsidRPr="00FC5265">
                <w:rPr>
                  <w:rStyle w:val="Hipercze"/>
                </w:rPr>
                <w:t>H</w:t>
              </w:r>
              <w:proofErr w:type="spellStart"/>
              <w:r w:rsidR="00E47A1E" w:rsidRPr="00FC5265">
                <w:rPr>
                  <w:rStyle w:val="Hipercze"/>
                  <w:rFonts w:cs="Arial"/>
                  <w:sz w:val="22"/>
                  <w:szCs w:val="22"/>
                  <w:lang w:val="en-GB"/>
                </w:rPr>
                <w:t>istory</w:t>
              </w:r>
              <w:proofErr w:type="spellEnd"/>
              <w:r w:rsidR="00FC5265" w:rsidRPr="00FC5265">
                <w:rPr>
                  <w:rStyle w:val="Hipercze"/>
                  <w:rFonts w:cs="Arial"/>
                  <w:sz w:val="22"/>
                  <w:szCs w:val="22"/>
                  <w:lang w:val="en-GB"/>
                </w:rPr>
                <w:t xml:space="preserve"> of changes</w:t>
              </w:r>
            </w:hyperlink>
          </w:p>
        </w:tc>
        <w:tc>
          <w:tcPr>
            <w:tcW w:w="4709" w:type="dxa"/>
          </w:tcPr>
          <w:p w:rsidR="00E47A1E" w:rsidRPr="005418AB" w:rsidRDefault="00E47A1E" w:rsidP="00D87E80">
            <w:pPr>
              <w:autoSpaceDE w:val="0"/>
              <w:autoSpaceDN w:val="0"/>
              <w:adjustRightInd w:val="0"/>
              <w:jc w:val="left"/>
              <w:rPr>
                <w:rFonts w:ascii="ArialUnicodeMS" w:hAnsi="ArialUnicodeMS" w:cs="ArialUnicodeMS"/>
                <w:color w:val="000000"/>
                <w:szCs w:val="22"/>
                <w:lang w:val="en-GB"/>
              </w:rPr>
            </w:pPr>
          </w:p>
        </w:tc>
      </w:tr>
    </w:tbl>
    <w:p w:rsidR="00E47A1E" w:rsidRPr="005418AB" w:rsidRDefault="00E47A1E" w:rsidP="00134EDD">
      <w:pPr>
        <w:pStyle w:val="Nagwek1"/>
        <w:numPr>
          <w:ilvl w:val="0"/>
          <w:numId w:val="9"/>
        </w:numPr>
        <w:ind w:left="360"/>
        <w:rPr>
          <w:rFonts w:ascii="Arial" w:hAnsi="Arial" w:cs="Arial"/>
          <w:color w:val="auto"/>
          <w:sz w:val="22"/>
          <w:szCs w:val="22"/>
          <w:lang w:val="en-GB"/>
        </w:rPr>
      </w:pPr>
      <w:bookmarkStart w:id="1" w:name="_Cel_dokumentu_i"/>
      <w:bookmarkStart w:id="2" w:name="_The_aim_of"/>
      <w:bookmarkEnd w:id="1"/>
      <w:bookmarkEnd w:id="2"/>
      <w:r w:rsidRPr="005418AB">
        <w:rPr>
          <w:rFonts w:ascii="Arial" w:hAnsi="Arial" w:cs="Arial"/>
          <w:color w:val="auto"/>
          <w:sz w:val="22"/>
          <w:szCs w:val="22"/>
          <w:lang w:val="en-GB"/>
        </w:rPr>
        <w:t>The aim of the document and the scope of application</w:t>
      </w:r>
    </w:p>
    <w:p w:rsidR="00E47A1E" w:rsidRPr="005418AB" w:rsidRDefault="00E47A1E" w:rsidP="00E2795C">
      <w:pPr>
        <w:rPr>
          <w:sz w:val="22"/>
          <w:szCs w:val="22"/>
          <w:lang w:val="en-GB"/>
        </w:rPr>
      </w:pPr>
      <w:r w:rsidRPr="005418AB">
        <w:rPr>
          <w:rFonts w:cs="Arial"/>
          <w:sz w:val="22"/>
          <w:szCs w:val="22"/>
          <w:lang w:val="en-GB"/>
        </w:rPr>
        <w:t>The aim of this procedure is to determine the conduct in case of a crisis situation which may be detrimental to the activity and/or the reputation of Dr Gerard and its shareholders.</w:t>
      </w:r>
    </w:p>
    <w:p w:rsidR="00E47A1E" w:rsidRPr="005418AB" w:rsidRDefault="00E47A1E" w:rsidP="00134EDD">
      <w:pPr>
        <w:pStyle w:val="Nagwek1"/>
        <w:numPr>
          <w:ilvl w:val="0"/>
          <w:numId w:val="9"/>
        </w:numPr>
        <w:ind w:left="360"/>
        <w:rPr>
          <w:rFonts w:ascii="Arial" w:hAnsi="Arial" w:cs="Arial"/>
          <w:color w:val="auto"/>
          <w:sz w:val="22"/>
          <w:szCs w:val="22"/>
          <w:lang w:val="en-GB"/>
        </w:rPr>
      </w:pPr>
      <w:bookmarkStart w:id="3" w:name="_Treść"/>
      <w:bookmarkStart w:id="4" w:name="_The_content_of"/>
      <w:bookmarkEnd w:id="3"/>
      <w:bookmarkEnd w:id="4"/>
      <w:r w:rsidRPr="005418AB">
        <w:rPr>
          <w:rFonts w:ascii="Arial" w:hAnsi="Arial" w:cs="Arial"/>
          <w:color w:val="auto"/>
          <w:sz w:val="22"/>
          <w:szCs w:val="22"/>
          <w:lang w:val="en-GB"/>
        </w:rPr>
        <w:t xml:space="preserve"> The content of the procedure</w:t>
      </w:r>
    </w:p>
    <w:p w:rsidR="00E47A1E" w:rsidRPr="00FC5265" w:rsidRDefault="00E47A1E" w:rsidP="00013F6D">
      <w:pPr>
        <w:pStyle w:val="Nagwek2"/>
        <w:ind w:left="432" w:hanging="432"/>
        <w:rPr>
          <w:rFonts w:ascii="Arial" w:hAnsi="Arial" w:cs="Arial"/>
          <w:color w:val="auto"/>
          <w:sz w:val="22"/>
          <w:szCs w:val="22"/>
          <w:lang w:val="en-GB"/>
        </w:rPr>
      </w:pPr>
      <w:bookmarkStart w:id="5" w:name="_2.1_Definicja"/>
      <w:bookmarkStart w:id="6" w:name="_2.1_Definition"/>
      <w:bookmarkEnd w:id="5"/>
      <w:bookmarkEnd w:id="6"/>
      <w:r w:rsidRPr="00FC5265">
        <w:rPr>
          <w:rFonts w:ascii="Arial" w:hAnsi="Arial" w:cs="Arial"/>
          <w:color w:val="auto"/>
          <w:sz w:val="22"/>
          <w:szCs w:val="22"/>
          <w:lang w:val="en-GB"/>
        </w:rPr>
        <w:t>2.1</w:t>
      </w:r>
      <w:r w:rsidRPr="00FC5265">
        <w:rPr>
          <w:rFonts w:ascii="Arial" w:hAnsi="Arial" w:cs="Arial"/>
          <w:color w:val="auto"/>
          <w:sz w:val="22"/>
          <w:szCs w:val="22"/>
          <w:lang w:val="en-GB"/>
        </w:rPr>
        <w:tab/>
        <w:t>Definition</w:t>
      </w:r>
    </w:p>
    <w:p w:rsidR="00E47A1E" w:rsidRPr="005418AB" w:rsidRDefault="00E47A1E" w:rsidP="00013F6D">
      <w:pPr>
        <w:pStyle w:val="Akapitzlist"/>
        <w:ind w:left="432"/>
        <w:rPr>
          <w:sz w:val="22"/>
          <w:szCs w:val="22"/>
          <w:lang w:val="en-GB"/>
        </w:rPr>
      </w:pPr>
      <w:r w:rsidRPr="005418AB">
        <w:rPr>
          <w:rFonts w:cs="Arial"/>
          <w:sz w:val="22"/>
          <w:szCs w:val="22"/>
          <w:lang w:val="en-GB"/>
        </w:rPr>
        <w:t>2.1.1 The crisis situation is every situation dangerous to:</w:t>
      </w:r>
    </w:p>
    <w:p w:rsidR="00E47A1E" w:rsidRPr="005418AB" w:rsidRDefault="00E47A1E" w:rsidP="00A61C94">
      <w:pPr>
        <w:pStyle w:val="Akapitzlist"/>
        <w:numPr>
          <w:ilvl w:val="0"/>
          <w:numId w:val="14"/>
        </w:numPr>
        <w:rPr>
          <w:sz w:val="22"/>
          <w:szCs w:val="22"/>
          <w:lang w:val="en-GB"/>
        </w:rPr>
      </w:pPr>
      <w:r w:rsidRPr="005418AB">
        <w:rPr>
          <w:rFonts w:cs="Arial"/>
          <w:sz w:val="22"/>
          <w:szCs w:val="22"/>
          <w:lang w:val="en-GB"/>
        </w:rPr>
        <w:t>the health and life of an employee, other person staying in the premises of Dr Gerard or the consumer of the products of Dr Gerard;</w:t>
      </w:r>
    </w:p>
    <w:p w:rsidR="00E47A1E" w:rsidRPr="005418AB" w:rsidRDefault="00E47A1E" w:rsidP="00A61C94">
      <w:pPr>
        <w:pStyle w:val="Akapitzlist"/>
        <w:numPr>
          <w:ilvl w:val="0"/>
          <w:numId w:val="14"/>
        </w:numPr>
        <w:rPr>
          <w:sz w:val="22"/>
          <w:szCs w:val="22"/>
          <w:lang w:val="en-GB"/>
        </w:rPr>
      </w:pPr>
      <w:r w:rsidRPr="005418AB">
        <w:rPr>
          <w:rFonts w:cs="Arial"/>
          <w:sz w:val="22"/>
          <w:szCs w:val="22"/>
          <w:lang w:val="en-GB"/>
        </w:rPr>
        <w:t>the good reputation of Dr Gerard or its shareholders;</w:t>
      </w:r>
    </w:p>
    <w:p w:rsidR="00E47A1E" w:rsidRPr="005418AB" w:rsidRDefault="00E47A1E" w:rsidP="00A61C94">
      <w:pPr>
        <w:pStyle w:val="Akapitzlist"/>
        <w:numPr>
          <w:ilvl w:val="0"/>
          <w:numId w:val="14"/>
        </w:numPr>
        <w:rPr>
          <w:sz w:val="22"/>
          <w:szCs w:val="22"/>
          <w:lang w:val="en-GB"/>
        </w:rPr>
      </w:pPr>
      <w:r w:rsidRPr="005418AB">
        <w:rPr>
          <w:rFonts w:cs="Arial"/>
          <w:sz w:val="22"/>
          <w:szCs w:val="22"/>
          <w:lang w:val="en-GB"/>
        </w:rPr>
        <w:t>the value of Dr Gerard.</w:t>
      </w:r>
    </w:p>
    <w:p w:rsidR="00E47A1E" w:rsidRPr="005418AB" w:rsidRDefault="00E47A1E" w:rsidP="003C6FF7">
      <w:pPr>
        <w:pStyle w:val="Akapitzlist"/>
        <w:ind w:left="432"/>
        <w:rPr>
          <w:sz w:val="22"/>
          <w:szCs w:val="22"/>
          <w:lang w:val="en-GB"/>
        </w:rPr>
      </w:pPr>
      <w:r w:rsidRPr="005418AB">
        <w:rPr>
          <w:rFonts w:cs="Arial"/>
          <w:sz w:val="22"/>
          <w:szCs w:val="22"/>
          <w:lang w:val="en-GB"/>
        </w:rPr>
        <w:t>2.1.2 The examples of crisis situations: accident at work, the death of an employee or other person in the premises of Dr Gerard, quality problems, which may pose a risk to the health of consumers or result in the decrease of the value of the company, terrorist incident, sabotage (attempt, the use of firearms, intentional poisoning of products), unannounced strike of employees, publishing negative or detrimental information about the company (financial problems, the cooperation with contractors with a bad reputation), bad quality of produced goods), ecological crisis, crimes (proven violation of law, accusations, signs of bringing an action at law), IT incidents (e.g. leakage of sensitive data).</w:t>
      </w:r>
    </w:p>
    <w:p w:rsidR="00E47A1E" w:rsidRPr="00FC5265" w:rsidRDefault="00E47A1E" w:rsidP="00AC7015">
      <w:pPr>
        <w:pStyle w:val="Nagwek2"/>
        <w:ind w:left="432" w:hanging="432"/>
        <w:rPr>
          <w:rFonts w:ascii="Arial" w:hAnsi="Arial" w:cs="Arial"/>
          <w:color w:val="auto"/>
          <w:sz w:val="22"/>
          <w:szCs w:val="22"/>
          <w:lang w:val="en-GB"/>
        </w:rPr>
      </w:pPr>
      <w:bookmarkStart w:id="7" w:name="_2.2_Komunikacja_wewnętrzna_1"/>
      <w:bookmarkStart w:id="8" w:name="_2.2_Internal_communication"/>
      <w:bookmarkEnd w:id="7"/>
      <w:bookmarkEnd w:id="8"/>
      <w:r w:rsidRPr="00FC5265">
        <w:rPr>
          <w:rFonts w:ascii="Arial" w:hAnsi="Arial" w:cs="Arial"/>
          <w:color w:val="auto"/>
          <w:sz w:val="22"/>
          <w:szCs w:val="22"/>
          <w:lang w:val="en-GB"/>
        </w:rPr>
        <w:t>2.2</w:t>
      </w:r>
      <w:r w:rsidRPr="00FC5265">
        <w:rPr>
          <w:rFonts w:ascii="Arial" w:hAnsi="Arial" w:cs="Arial"/>
          <w:color w:val="auto"/>
          <w:sz w:val="22"/>
          <w:szCs w:val="22"/>
          <w:lang w:val="en-GB"/>
        </w:rPr>
        <w:tab/>
        <w:t>Internal communication</w:t>
      </w:r>
    </w:p>
    <w:p w:rsidR="00E47A1E" w:rsidRPr="005418AB" w:rsidRDefault="00E47A1E" w:rsidP="003C6FF7">
      <w:pPr>
        <w:pStyle w:val="Akapitzlist"/>
        <w:ind w:left="432"/>
        <w:rPr>
          <w:sz w:val="22"/>
          <w:szCs w:val="22"/>
          <w:lang w:val="en-GB"/>
        </w:rPr>
      </w:pPr>
      <w:r w:rsidRPr="005418AB">
        <w:rPr>
          <w:rFonts w:cs="Arial"/>
          <w:bCs/>
          <w:sz w:val="22"/>
          <w:szCs w:val="22"/>
          <w:lang w:val="en-GB"/>
        </w:rPr>
        <w:t>2.2.1</w:t>
      </w:r>
      <w:r w:rsidRPr="005418AB">
        <w:rPr>
          <w:rFonts w:cs="Arial"/>
          <w:bCs/>
          <w:sz w:val="22"/>
          <w:szCs w:val="22"/>
          <w:lang w:val="en-GB"/>
        </w:rPr>
        <w:tab/>
      </w:r>
      <w:r w:rsidR="004B6E17">
        <w:rPr>
          <w:rFonts w:cs="Arial"/>
          <w:bCs/>
          <w:sz w:val="22"/>
          <w:szCs w:val="22"/>
          <w:lang w:val="en-GB"/>
        </w:rPr>
        <w:t xml:space="preserve">The employee recognising crisis situation is responsible to immediately initiate communication in line with the below communication tree: </w:t>
      </w:r>
    </w:p>
    <w:p w:rsidR="00E47A1E" w:rsidRPr="005418AB" w:rsidRDefault="00E47A1E" w:rsidP="00AC7015">
      <w:pPr>
        <w:pStyle w:val="Akapitzlist"/>
        <w:ind w:left="432"/>
        <w:rPr>
          <w:b/>
          <w:sz w:val="22"/>
          <w:szCs w:val="22"/>
          <w:lang w:val="en-GB"/>
        </w:rPr>
      </w:pPr>
      <w:r w:rsidRPr="005418AB">
        <w:rPr>
          <w:rFonts w:cs="Arial"/>
          <w:b/>
          <w:sz w:val="22"/>
          <w:szCs w:val="22"/>
          <w:lang w:val="en-GB"/>
        </w:rPr>
        <w:t xml:space="preserve">Employee -&gt; Supervisor -&gt; Crisis </w:t>
      </w:r>
      <w:r w:rsidR="005D35C3">
        <w:rPr>
          <w:rFonts w:cs="Arial"/>
          <w:b/>
          <w:sz w:val="22"/>
          <w:szCs w:val="22"/>
          <w:lang w:val="en-GB"/>
        </w:rPr>
        <w:t>Team</w:t>
      </w:r>
      <w:r w:rsidRPr="005418AB">
        <w:rPr>
          <w:rFonts w:cs="Arial"/>
          <w:b/>
          <w:sz w:val="22"/>
          <w:szCs w:val="22"/>
          <w:lang w:val="en-GB"/>
        </w:rPr>
        <w:t xml:space="preserve"> Coordinator</w:t>
      </w:r>
    </w:p>
    <w:p w:rsidR="00E47A1E" w:rsidRPr="005418AB" w:rsidRDefault="00E47A1E" w:rsidP="00AC7015">
      <w:pPr>
        <w:pStyle w:val="Akapitzlist"/>
        <w:ind w:left="432"/>
        <w:rPr>
          <w:sz w:val="22"/>
          <w:szCs w:val="22"/>
          <w:lang w:val="en-GB"/>
        </w:rPr>
      </w:pPr>
      <w:r w:rsidRPr="005418AB">
        <w:rPr>
          <w:rFonts w:cs="Arial"/>
          <w:sz w:val="22"/>
          <w:szCs w:val="22"/>
          <w:lang w:val="en-GB"/>
        </w:rPr>
        <w:t>When it is impossible to contact direct supervisor, the following outline applies:</w:t>
      </w:r>
    </w:p>
    <w:p w:rsidR="00E47A1E" w:rsidRPr="005418AB" w:rsidRDefault="00E47A1E" w:rsidP="00AC7015">
      <w:pPr>
        <w:pStyle w:val="Akapitzlist"/>
        <w:ind w:left="432"/>
        <w:rPr>
          <w:b/>
          <w:sz w:val="22"/>
          <w:szCs w:val="22"/>
          <w:lang w:val="en-GB"/>
        </w:rPr>
      </w:pPr>
      <w:r w:rsidRPr="005418AB">
        <w:rPr>
          <w:rFonts w:cs="Arial"/>
          <w:b/>
          <w:sz w:val="22"/>
          <w:szCs w:val="22"/>
          <w:lang w:val="en-GB"/>
        </w:rPr>
        <w:t xml:space="preserve">Employee -&gt; Crisis </w:t>
      </w:r>
      <w:r w:rsidR="007A668D">
        <w:rPr>
          <w:rFonts w:cs="Arial"/>
          <w:b/>
          <w:sz w:val="22"/>
          <w:szCs w:val="22"/>
          <w:lang w:val="en-GB"/>
        </w:rPr>
        <w:t>Team</w:t>
      </w:r>
      <w:r w:rsidRPr="005418AB">
        <w:rPr>
          <w:rFonts w:cs="Arial"/>
          <w:b/>
          <w:sz w:val="22"/>
          <w:szCs w:val="22"/>
          <w:lang w:val="en-GB"/>
        </w:rPr>
        <w:t xml:space="preserve"> Coordinator</w:t>
      </w:r>
    </w:p>
    <w:p w:rsidR="00E47A1E" w:rsidRPr="005418AB" w:rsidRDefault="00E47A1E" w:rsidP="003C6FF7">
      <w:pPr>
        <w:pStyle w:val="Akapitzlist"/>
        <w:ind w:left="432"/>
        <w:rPr>
          <w:sz w:val="22"/>
          <w:szCs w:val="22"/>
          <w:lang w:val="en-GB"/>
        </w:rPr>
      </w:pPr>
      <w:r w:rsidRPr="005418AB">
        <w:rPr>
          <w:rFonts w:cs="Arial"/>
          <w:sz w:val="22"/>
          <w:szCs w:val="22"/>
          <w:lang w:val="en-GB"/>
        </w:rPr>
        <w:t>2.2.2</w:t>
      </w:r>
      <w:r w:rsidRPr="005418AB">
        <w:rPr>
          <w:rFonts w:cs="Arial"/>
          <w:sz w:val="22"/>
          <w:szCs w:val="22"/>
          <w:lang w:val="en-GB"/>
        </w:rPr>
        <w:tab/>
        <w:t xml:space="preserve">When it is impossible to contact either the direct supervisor or the Crisis </w:t>
      </w:r>
      <w:r w:rsidR="007A668D">
        <w:rPr>
          <w:rFonts w:cs="Arial"/>
          <w:sz w:val="22"/>
          <w:szCs w:val="22"/>
          <w:lang w:val="en-GB"/>
        </w:rPr>
        <w:t>Team</w:t>
      </w:r>
      <w:r w:rsidRPr="005418AB">
        <w:rPr>
          <w:rFonts w:cs="Arial"/>
          <w:sz w:val="22"/>
          <w:szCs w:val="22"/>
          <w:lang w:val="en-GB"/>
        </w:rPr>
        <w:t xml:space="preserve"> Coordinator, an employee shall notify any of the members of the crisis centre. </w:t>
      </w:r>
    </w:p>
    <w:p w:rsidR="00E47A1E" w:rsidRPr="005418AB" w:rsidRDefault="00E47A1E" w:rsidP="00AC7015">
      <w:pPr>
        <w:pStyle w:val="Akapitzlist"/>
        <w:ind w:left="432"/>
        <w:rPr>
          <w:sz w:val="22"/>
          <w:szCs w:val="22"/>
          <w:lang w:val="en-GB"/>
        </w:rPr>
      </w:pPr>
      <w:r w:rsidRPr="005418AB">
        <w:rPr>
          <w:rFonts w:cs="Arial"/>
          <w:sz w:val="22"/>
          <w:szCs w:val="22"/>
          <w:lang w:val="en-GB"/>
        </w:rPr>
        <w:t>2.2.3</w:t>
      </w:r>
      <w:r w:rsidRPr="005418AB">
        <w:rPr>
          <w:rFonts w:cs="Arial"/>
          <w:sz w:val="22"/>
          <w:szCs w:val="22"/>
          <w:lang w:val="en-GB"/>
        </w:rPr>
        <w:tab/>
        <w:t xml:space="preserve">Contact numbers are included in </w:t>
      </w:r>
      <w:r w:rsidR="0056229D" w:rsidRPr="0056229D">
        <w:rPr>
          <w:rFonts w:ascii="ArialUnicodeMS" w:hAnsi="ArialUnicodeMS" w:cs="ArialUnicodeMS"/>
          <w:sz w:val="22"/>
          <w:szCs w:val="22"/>
          <w:lang w:val="en-GB"/>
        </w:rPr>
        <w:t>Attachment</w:t>
      </w:r>
      <w:r w:rsidR="0077322D">
        <w:rPr>
          <w:rFonts w:cs="Arial"/>
          <w:sz w:val="22"/>
          <w:szCs w:val="22"/>
          <w:lang w:val="en-GB"/>
        </w:rPr>
        <w:t xml:space="preserve"> P-DG-11</w:t>
      </w:r>
      <w:r w:rsidRPr="005418AB">
        <w:rPr>
          <w:rFonts w:cs="Arial"/>
          <w:sz w:val="22"/>
          <w:szCs w:val="22"/>
          <w:lang w:val="en-GB"/>
        </w:rPr>
        <w:t xml:space="preserve">-z1 to this procedure. </w:t>
      </w:r>
    </w:p>
    <w:p w:rsidR="00E47A1E" w:rsidRPr="005418AB" w:rsidRDefault="00E47A1E" w:rsidP="003C6FF7">
      <w:pPr>
        <w:pStyle w:val="Akapitzlist"/>
        <w:ind w:left="432"/>
        <w:rPr>
          <w:sz w:val="22"/>
          <w:szCs w:val="22"/>
          <w:lang w:val="en-GB"/>
        </w:rPr>
      </w:pPr>
      <w:r w:rsidRPr="005418AB">
        <w:rPr>
          <w:rFonts w:cs="Arial"/>
          <w:sz w:val="22"/>
          <w:szCs w:val="22"/>
          <w:lang w:val="en-GB"/>
        </w:rPr>
        <w:t>2.2.4</w:t>
      </w:r>
      <w:r w:rsidRPr="005418AB">
        <w:rPr>
          <w:rFonts w:cs="Arial"/>
          <w:sz w:val="22"/>
          <w:szCs w:val="22"/>
          <w:lang w:val="en-GB"/>
        </w:rPr>
        <w:tab/>
        <w:t xml:space="preserve">On the request of the Crisis </w:t>
      </w:r>
      <w:r w:rsidR="0056229D">
        <w:rPr>
          <w:rFonts w:cs="Arial"/>
          <w:sz w:val="22"/>
          <w:szCs w:val="22"/>
          <w:lang w:val="en-GB"/>
        </w:rPr>
        <w:t>Team</w:t>
      </w:r>
      <w:r w:rsidRPr="005418AB">
        <w:rPr>
          <w:rFonts w:cs="Arial"/>
          <w:sz w:val="22"/>
          <w:szCs w:val="22"/>
          <w:lang w:val="en-GB"/>
        </w:rPr>
        <w:t xml:space="preserve">, the Crisis </w:t>
      </w:r>
      <w:r w:rsidR="0056229D">
        <w:rPr>
          <w:rFonts w:cs="Arial"/>
          <w:sz w:val="22"/>
          <w:szCs w:val="22"/>
          <w:lang w:val="en-GB"/>
        </w:rPr>
        <w:t>Team</w:t>
      </w:r>
      <w:r w:rsidRPr="005418AB">
        <w:rPr>
          <w:rFonts w:cs="Arial"/>
          <w:sz w:val="22"/>
          <w:szCs w:val="22"/>
          <w:lang w:val="en-GB"/>
        </w:rPr>
        <w:t xml:space="preserve"> Coordinator is obliged to notify other employees.</w:t>
      </w:r>
    </w:p>
    <w:p w:rsidR="00E47A1E" w:rsidRPr="00FC5265" w:rsidRDefault="00E47A1E" w:rsidP="004E39C7">
      <w:pPr>
        <w:pStyle w:val="Nagwek2"/>
        <w:ind w:left="432" w:hanging="432"/>
        <w:rPr>
          <w:rFonts w:ascii="Arial" w:hAnsi="Arial" w:cs="Arial"/>
          <w:color w:val="auto"/>
          <w:sz w:val="22"/>
          <w:szCs w:val="22"/>
          <w:lang w:val="en-GB"/>
        </w:rPr>
      </w:pPr>
      <w:bookmarkStart w:id="9" w:name="_2.3_Sztab_kryzysowy"/>
      <w:bookmarkStart w:id="10" w:name="_2.3_Crisis_Team"/>
      <w:bookmarkEnd w:id="9"/>
      <w:bookmarkEnd w:id="10"/>
      <w:r w:rsidRPr="00FC5265">
        <w:rPr>
          <w:rFonts w:ascii="Arial" w:hAnsi="Arial" w:cs="Arial"/>
          <w:color w:val="auto"/>
          <w:sz w:val="22"/>
          <w:szCs w:val="22"/>
          <w:lang w:val="en-GB"/>
        </w:rPr>
        <w:lastRenderedPageBreak/>
        <w:t>2.3</w:t>
      </w:r>
      <w:r w:rsidRPr="00FC5265">
        <w:rPr>
          <w:rFonts w:ascii="Arial" w:hAnsi="Arial" w:cs="Arial"/>
          <w:color w:val="auto"/>
          <w:sz w:val="22"/>
          <w:szCs w:val="22"/>
          <w:lang w:val="en-GB"/>
        </w:rPr>
        <w:tab/>
        <w:t xml:space="preserve">Crisis </w:t>
      </w:r>
      <w:r w:rsidR="0056229D" w:rsidRPr="00FC5265">
        <w:rPr>
          <w:rFonts w:ascii="Arial" w:hAnsi="Arial" w:cs="Arial"/>
          <w:color w:val="auto"/>
          <w:sz w:val="22"/>
          <w:szCs w:val="22"/>
          <w:lang w:val="en-GB"/>
        </w:rPr>
        <w:t>Team</w:t>
      </w:r>
    </w:p>
    <w:p w:rsidR="00E47A1E" w:rsidRPr="005418AB" w:rsidRDefault="00E47A1E" w:rsidP="005D06A1">
      <w:pPr>
        <w:pStyle w:val="Akapitzlist"/>
        <w:ind w:left="432"/>
        <w:rPr>
          <w:sz w:val="22"/>
          <w:szCs w:val="22"/>
          <w:lang w:val="en-GB"/>
        </w:rPr>
      </w:pPr>
      <w:r w:rsidRPr="005418AB">
        <w:rPr>
          <w:rFonts w:cs="Arial"/>
          <w:sz w:val="22"/>
          <w:szCs w:val="22"/>
          <w:lang w:val="en-GB"/>
        </w:rPr>
        <w:t>2.3.1</w:t>
      </w:r>
      <w:r w:rsidRPr="005418AB">
        <w:rPr>
          <w:rFonts w:cs="Arial"/>
          <w:sz w:val="22"/>
          <w:szCs w:val="22"/>
          <w:lang w:val="en-GB"/>
        </w:rPr>
        <w:tab/>
        <w:t xml:space="preserve">For the event of a crisis situation, the Management Board of Dr Gerard appointed the </w:t>
      </w:r>
      <w:r w:rsidR="0056229D">
        <w:rPr>
          <w:rFonts w:cs="Arial"/>
          <w:sz w:val="22"/>
          <w:szCs w:val="22"/>
          <w:lang w:val="en-GB"/>
        </w:rPr>
        <w:t>C</w:t>
      </w:r>
      <w:r w:rsidRPr="005418AB">
        <w:rPr>
          <w:rFonts w:cs="Arial"/>
          <w:sz w:val="22"/>
          <w:szCs w:val="22"/>
          <w:lang w:val="en-GB"/>
        </w:rPr>
        <w:t xml:space="preserve">risis </w:t>
      </w:r>
      <w:r w:rsidR="0056229D">
        <w:rPr>
          <w:rFonts w:cs="Arial"/>
          <w:sz w:val="22"/>
          <w:szCs w:val="22"/>
          <w:lang w:val="en-GB"/>
        </w:rPr>
        <w:t>Team</w:t>
      </w:r>
      <w:r w:rsidRPr="005418AB">
        <w:rPr>
          <w:rFonts w:cs="Arial"/>
          <w:sz w:val="22"/>
          <w:szCs w:val="22"/>
          <w:lang w:val="en-GB"/>
        </w:rPr>
        <w:t>, the aim of which is to:</w:t>
      </w:r>
    </w:p>
    <w:p w:rsidR="00E47A1E" w:rsidRPr="005418AB" w:rsidRDefault="00E47A1E" w:rsidP="004E39C7">
      <w:pPr>
        <w:pStyle w:val="Akapitzlist"/>
        <w:numPr>
          <w:ilvl w:val="0"/>
          <w:numId w:val="13"/>
        </w:numPr>
        <w:ind w:left="1152"/>
        <w:rPr>
          <w:sz w:val="22"/>
          <w:szCs w:val="22"/>
          <w:lang w:val="en-GB"/>
        </w:rPr>
      </w:pPr>
      <w:r w:rsidRPr="005418AB">
        <w:rPr>
          <w:rFonts w:cs="Arial"/>
          <w:sz w:val="22"/>
          <w:szCs w:val="22"/>
          <w:lang w:val="en-GB"/>
        </w:rPr>
        <w:t>analyse the crisis situation;</w:t>
      </w:r>
    </w:p>
    <w:p w:rsidR="00E47A1E" w:rsidRPr="004B6E17" w:rsidRDefault="004B6E17" w:rsidP="004E39C7">
      <w:pPr>
        <w:pStyle w:val="Akapitzlist"/>
        <w:numPr>
          <w:ilvl w:val="0"/>
          <w:numId w:val="13"/>
        </w:numPr>
        <w:ind w:left="1152"/>
        <w:rPr>
          <w:sz w:val="22"/>
          <w:szCs w:val="22"/>
          <w:lang w:val="en-GB"/>
        </w:rPr>
      </w:pPr>
      <w:r w:rsidRPr="004B6E17">
        <w:rPr>
          <w:sz w:val="22"/>
          <w:szCs w:val="22"/>
          <w:lang w:val="en-GB"/>
        </w:rPr>
        <w:t>assign the risk category</w:t>
      </w:r>
      <w:r w:rsidR="00E47A1E" w:rsidRPr="004B6E17">
        <w:rPr>
          <w:rFonts w:cs="Arial"/>
          <w:sz w:val="22"/>
          <w:szCs w:val="22"/>
          <w:lang w:val="en-GB"/>
        </w:rPr>
        <w:t>;</w:t>
      </w:r>
    </w:p>
    <w:p w:rsidR="00E47A1E" w:rsidRPr="005418AB" w:rsidRDefault="00E47A1E" w:rsidP="004E39C7">
      <w:pPr>
        <w:pStyle w:val="Akapitzlist"/>
        <w:numPr>
          <w:ilvl w:val="0"/>
          <w:numId w:val="13"/>
        </w:numPr>
        <w:ind w:left="1152"/>
        <w:rPr>
          <w:sz w:val="22"/>
          <w:szCs w:val="22"/>
          <w:lang w:val="en-GB"/>
        </w:rPr>
      </w:pPr>
      <w:r w:rsidRPr="005418AB">
        <w:rPr>
          <w:rFonts w:cs="Arial"/>
          <w:sz w:val="22"/>
          <w:szCs w:val="22"/>
          <w:lang w:val="en-GB"/>
        </w:rPr>
        <w:t>prepare the plan of anti-crisis measures;</w:t>
      </w:r>
    </w:p>
    <w:p w:rsidR="00E47A1E" w:rsidRPr="004B6E17" w:rsidRDefault="004B6E17" w:rsidP="004B6E17">
      <w:pPr>
        <w:pStyle w:val="Akapitzlist"/>
        <w:numPr>
          <w:ilvl w:val="0"/>
          <w:numId w:val="13"/>
        </w:numPr>
        <w:ind w:left="1152"/>
        <w:rPr>
          <w:rFonts w:cs="Arial"/>
          <w:sz w:val="22"/>
          <w:szCs w:val="22"/>
          <w:lang w:val="en-GB"/>
        </w:rPr>
      </w:pPr>
      <w:r>
        <w:rPr>
          <w:rFonts w:cs="Arial"/>
          <w:sz w:val="22"/>
          <w:szCs w:val="22"/>
          <w:lang w:val="en-GB"/>
        </w:rPr>
        <w:t>a</w:t>
      </w:r>
      <w:r w:rsidRPr="004B6E17">
        <w:rPr>
          <w:rFonts w:cs="Arial"/>
          <w:sz w:val="22"/>
          <w:szCs w:val="22"/>
          <w:lang w:val="en-GB"/>
        </w:rPr>
        <w:t>cceptance of anti-crisis action plan</w:t>
      </w:r>
      <w:r w:rsidR="00E47A1E" w:rsidRPr="005418AB">
        <w:rPr>
          <w:rFonts w:cs="Arial"/>
          <w:sz w:val="22"/>
          <w:szCs w:val="22"/>
          <w:lang w:val="en-GB"/>
        </w:rPr>
        <w:t>;</w:t>
      </w:r>
    </w:p>
    <w:p w:rsidR="00E47A1E" w:rsidRPr="005418AB" w:rsidRDefault="00E47A1E" w:rsidP="004E39C7">
      <w:pPr>
        <w:pStyle w:val="Akapitzlist"/>
        <w:numPr>
          <w:ilvl w:val="0"/>
          <w:numId w:val="13"/>
        </w:numPr>
        <w:ind w:left="1152"/>
        <w:rPr>
          <w:sz w:val="22"/>
          <w:szCs w:val="22"/>
          <w:lang w:val="en-GB"/>
        </w:rPr>
      </w:pPr>
      <w:r w:rsidRPr="005418AB">
        <w:rPr>
          <w:rFonts w:cs="Arial"/>
          <w:sz w:val="22"/>
          <w:szCs w:val="22"/>
          <w:lang w:val="en-GB"/>
        </w:rPr>
        <w:t>coordinate and supervise the realisation of anti-crisis measures.</w:t>
      </w:r>
    </w:p>
    <w:p w:rsidR="00E47A1E" w:rsidRPr="005418AB" w:rsidRDefault="00E47A1E" w:rsidP="004E39C7">
      <w:pPr>
        <w:pStyle w:val="Akapitzlist"/>
        <w:ind w:left="432"/>
        <w:rPr>
          <w:sz w:val="22"/>
          <w:szCs w:val="22"/>
          <w:lang w:val="en-GB"/>
        </w:rPr>
      </w:pPr>
      <w:r w:rsidRPr="005418AB">
        <w:rPr>
          <w:rFonts w:cs="Arial"/>
          <w:sz w:val="22"/>
          <w:szCs w:val="22"/>
          <w:lang w:val="en-GB"/>
        </w:rPr>
        <w:t>2.3.2</w:t>
      </w:r>
      <w:r w:rsidRPr="005418AB">
        <w:rPr>
          <w:rFonts w:cs="Arial"/>
          <w:sz w:val="22"/>
          <w:szCs w:val="22"/>
          <w:lang w:val="en-GB"/>
        </w:rPr>
        <w:tab/>
        <w:t xml:space="preserve">Crisis </w:t>
      </w:r>
      <w:r w:rsidR="0056229D">
        <w:rPr>
          <w:rFonts w:cs="Arial"/>
          <w:sz w:val="22"/>
          <w:szCs w:val="22"/>
          <w:lang w:val="en-GB"/>
        </w:rPr>
        <w:t>Team</w:t>
      </w:r>
      <w:r w:rsidRPr="005418AB">
        <w:rPr>
          <w:rFonts w:cs="Arial"/>
          <w:sz w:val="22"/>
          <w:szCs w:val="22"/>
          <w:lang w:val="en-GB"/>
        </w:rPr>
        <w:t xml:space="preserve"> is composed of Crisis </w:t>
      </w:r>
      <w:r w:rsidR="0056229D">
        <w:rPr>
          <w:rFonts w:cs="Arial"/>
          <w:sz w:val="22"/>
          <w:szCs w:val="22"/>
          <w:lang w:val="en-GB"/>
        </w:rPr>
        <w:t>Team</w:t>
      </w:r>
      <w:r w:rsidRPr="005418AB">
        <w:rPr>
          <w:rFonts w:cs="Arial"/>
          <w:sz w:val="22"/>
          <w:szCs w:val="22"/>
          <w:lang w:val="en-GB"/>
        </w:rPr>
        <w:t xml:space="preserve"> Coordinator and permanent members. In addition, other employers may be appointed to the </w:t>
      </w:r>
      <w:r w:rsidR="0056229D">
        <w:rPr>
          <w:rFonts w:cs="Arial"/>
          <w:sz w:val="22"/>
          <w:szCs w:val="22"/>
          <w:lang w:val="en-GB"/>
        </w:rPr>
        <w:t>C</w:t>
      </w:r>
      <w:r w:rsidRPr="005418AB">
        <w:rPr>
          <w:rFonts w:cs="Arial"/>
          <w:sz w:val="22"/>
          <w:szCs w:val="22"/>
          <w:lang w:val="en-GB"/>
        </w:rPr>
        <w:t xml:space="preserve">risis </w:t>
      </w:r>
      <w:r w:rsidR="0056229D">
        <w:rPr>
          <w:rFonts w:cs="Arial"/>
          <w:sz w:val="22"/>
          <w:szCs w:val="22"/>
          <w:lang w:val="en-GB"/>
        </w:rPr>
        <w:t>Team</w:t>
      </w:r>
      <w:r w:rsidRPr="005418AB">
        <w:rPr>
          <w:rFonts w:cs="Arial"/>
          <w:sz w:val="22"/>
          <w:szCs w:val="22"/>
          <w:lang w:val="en-GB"/>
        </w:rPr>
        <w:t xml:space="preserve"> depending on the needs arising from the type of crisis situation. </w:t>
      </w:r>
    </w:p>
    <w:p w:rsidR="00E47A1E" w:rsidRPr="005418AB" w:rsidRDefault="00E47A1E" w:rsidP="005D06A1">
      <w:pPr>
        <w:pStyle w:val="Akapitzlist"/>
        <w:ind w:left="432"/>
        <w:rPr>
          <w:sz w:val="22"/>
          <w:szCs w:val="22"/>
          <w:lang w:val="en-GB"/>
        </w:rPr>
      </w:pPr>
      <w:r w:rsidRPr="005418AB">
        <w:rPr>
          <w:rFonts w:cs="Arial"/>
          <w:sz w:val="22"/>
          <w:szCs w:val="22"/>
          <w:lang w:val="en-GB"/>
        </w:rPr>
        <w:t>2.3.3</w:t>
      </w:r>
      <w:r w:rsidRPr="005418AB">
        <w:rPr>
          <w:rFonts w:cs="Arial"/>
          <w:sz w:val="22"/>
          <w:szCs w:val="22"/>
          <w:lang w:val="en-GB"/>
        </w:rPr>
        <w:tab/>
        <w:t xml:space="preserve">Depending on the category of crisis situation, the Crisis </w:t>
      </w:r>
      <w:r w:rsidR="0056229D">
        <w:rPr>
          <w:rFonts w:cs="Arial"/>
          <w:sz w:val="22"/>
          <w:szCs w:val="22"/>
          <w:lang w:val="en-GB"/>
        </w:rPr>
        <w:t>Team</w:t>
      </w:r>
      <w:r w:rsidRPr="005418AB">
        <w:rPr>
          <w:rFonts w:cs="Arial"/>
          <w:sz w:val="22"/>
          <w:szCs w:val="22"/>
          <w:lang w:val="en-GB"/>
        </w:rPr>
        <w:t xml:space="preserve"> Coordinator notifies other members of the crisis centre, the Management Board and the Supervisory Board as well as they coordinate the activities of the centre.</w:t>
      </w:r>
    </w:p>
    <w:p w:rsidR="00E47A1E" w:rsidRPr="00FC5265" w:rsidRDefault="00E47A1E" w:rsidP="004E39C7">
      <w:pPr>
        <w:pStyle w:val="Nagwek2"/>
        <w:ind w:left="432" w:hanging="432"/>
        <w:rPr>
          <w:rFonts w:ascii="Arial" w:hAnsi="Arial" w:cs="Arial"/>
          <w:color w:val="auto"/>
          <w:sz w:val="22"/>
          <w:szCs w:val="22"/>
          <w:lang w:val="en-GB"/>
        </w:rPr>
      </w:pPr>
      <w:bookmarkStart w:id="11" w:name="_2.4_Klasyfikacja_zaistniałej"/>
      <w:bookmarkStart w:id="12" w:name="_2.4_The_classification"/>
      <w:bookmarkEnd w:id="11"/>
      <w:bookmarkEnd w:id="12"/>
      <w:r w:rsidRPr="00FC5265">
        <w:rPr>
          <w:rFonts w:ascii="Arial" w:hAnsi="Arial" w:cs="Arial"/>
          <w:color w:val="auto"/>
          <w:sz w:val="22"/>
          <w:szCs w:val="22"/>
          <w:lang w:val="en-GB"/>
        </w:rPr>
        <w:t>2.4</w:t>
      </w:r>
      <w:r w:rsidRPr="00FC5265">
        <w:rPr>
          <w:rFonts w:ascii="Arial" w:hAnsi="Arial" w:cs="Arial"/>
          <w:color w:val="auto"/>
          <w:sz w:val="22"/>
          <w:szCs w:val="22"/>
          <w:lang w:val="en-GB"/>
        </w:rPr>
        <w:tab/>
        <w:t>The classification of the crisis situation</w:t>
      </w:r>
    </w:p>
    <w:p w:rsidR="00E47A1E" w:rsidRPr="005418AB" w:rsidRDefault="00E47A1E" w:rsidP="00AF1269">
      <w:pPr>
        <w:pStyle w:val="Akapitzlist"/>
        <w:ind w:left="432"/>
        <w:rPr>
          <w:sz w:val="22"/>
          <w:szCs w:val="22"/>
          <w:lang w:val="en-GB"/>
        </w:rPr>
      </w:pPr>
      <w:r w:rsidRPr="005418AB">
        <w:rPr>
          <w:rFonts w:cs="Arial"/>
          <w:sz w:val="22"/>
          <w:szCs w:val="22"/>
          <w:lang w:val="en-GB"/>
        </w:rPr>
        <w:t>2.4.1</w:t>
      </w:r>
      <w:r w:rsidRPr="005418AB">
        <w:rPr>
          <w:rFonts w:cs="Arial"/>
          <w:sz w:val="22"/>
          <w:szCs w:val="22"/>
          <w:lang w:val="en-GB"/>
        </w:rPr>
        <w:tab/>
        <w:t xml:space="preserve">Depending on the type of the crisis situation and its influence on the activity of reputation of Dr Gerard, three categories of incidents may be distinguished: </w:t>
      </w:r>
    </w:p>
    <w:p w:rsidR="00E47A1E" w:rsidRPr="005418AB" w:rsidRDefault="00E47A1E" w:rsidP="00F73055">
      <w:pPr>
        <w:pStyle w:val="Akapitzlist"/>
        <w:numPr>
          <w:ilvl w:val="0"/>
          <w:numId w:val="13"/>
        </w:numPr>
        <w:ind w:left="1152"/>
        <w:rPr>
          <w:sz w:val="22"/>
          <w:szCs w:val="22"/>
          <w:lang w:val="en-GB"/>
        </w:rPr>
      </w:pPr>
      <w:r w:rsidRPr="005418AB">
        <w:rPr>
          <w:rFonts w:cs="Arial"/>
          <w:sz w:val="22"/>
          <w:szCs w:val="22"/>
          <w:lang w:val="en-GB"/>
        </w:rPr>
        <w:t xml:space="preserve">category 1 (high risk) </w:t>
      </w:r>
    </w:p>
    <w:p w:rsidR="00E47A1E" w:rsidRPr="005418AB" w:rsidRDefault="00E47A1E" w:rsidP="00F73055">
      <w:pPr>
        <w:pStyle w:val="Akapitzlist"/>
        <w:numPr>
          <w:ilvl w:val="0"/>
          <w:numId w:val="13"/>
        </w:numPr>
        <w:ind w:left="1152"/>
        <w:rPr>
          <w:sz w:val="22"/>
          <w:szCs w:val="22"/>
          <w:lang w:val="en-GB"/>
        </w:rPr>
      </w:pPr>
      <w:r w:rsidRPr="005418AB">
        <w:rPr>
          <w:rFonts w:cs="Arial"/>
          <w:sz w:val="22"/>
          <w:szCs w:val="22"/>
          <w:lang w:val="en-GB"/>
        </w:rPr>
        <w:t>category 2 (medium risk)</w:t>
      </w:r>
    </w:p>
    <w:p w:rsidR="00E47A1E" w:rsidRPr="005418AB" w:rsidRDefault="00E47A1E" w:rsidP="00F73055">
      <w:pPr>
        <w:pStyle w:val="Akapitzlist"/>
        <w:numPr>
          <w:ilvl w:val="0"/>
          <w:numId w:val="13"/>
        </w:numPr>
        <w:ind w:left="1152"/>
        <w:rPr>
          <w:sz w:val="22"/>
          <w:szCs w:val="22"/>
          <w:lang w:val="en-GB"/>
        </w:rPr>
      </w:pPr>
      <w:r w:rsidRPr="005418AB">
        <w:rPr>
          <w:rFonts w:cs="Arial"/>
          <w:sz w:val="22"/>
          <w:szCs w:val="22"/>
          <w:lang w:val="en-GB"/>
        </w:rPr>
        <w:t>category 3 (low risk)</w:t>
      </w:r>
    </w:p>
    <w:p w:rsidR="00E47A1E" w:rsidRPr="005418AB" w:rsidRDefault="00E47A1E" w:rsidP="005D06A1">
      <w:pPr>
        <w:pStyle w:val="Akapitzlist"/>
        <w:ind w:left="432"/>
        <w:rPr>
          <w:sz w:val="22"/>
          <w:szCs w:val="22"/>
          <w:lang w:val="en-GB"/>
        </w:rPr>
      </w:pPr>
      <w:r w:rsidRPr="005418AB">
        <w:rPr>
          <w:rFonts w:cs="Arial"/>
          <w:sz w:val="22"/>
          <w:szCs w:val="22"/>
          <w:lang w:val="en-GB"/>
        </w:rPr>
        <w:t>2.4.2</w:t>
      </w:r>
      <w:r w:rsidRPr="005418AB">
        <w:rPr>
          <w:rFonts w:cs="Arial"/>
          <w:sz w:val="22"/>
          <w:szCs w:val="22"/>
          <w:lang w:val="en-GB"/>
        </w:rPr>
        <w:tab/>
        <w:t xml:space="preserve">The classification of crisis situation is performed by the Crisis </w:t>
      </w:r>
      <w:r w:rsidR="0056229D">
        <w:rPr>
          <w:rFonts w:cs="Arial"/>
          <w:sz w:val="22"/>
          <w:szCs w:val="22"/>
          <w:lang w:val="en-GB"/>
        </w:rPr>
        <w:t xml:space="preserve">Team </w:t>
      </w:r>
      <w:r w:rsidRPr="005418AB">
        <w:rPr>
          <w:rFonts w:cs="Arial"/>
          <w:sz w:val="22"/>
          <w:szCs w:val="22"/>
          <w:lang w:val="en-GB"/>
        </w:rPr>
        <w:t>Coordinator. The following guidelines have to be made while determining the level of an incident:</w:t>
      </w:r>
    </w:p>
    <w:p w:rsidR="00E47A1E" w:rsidRPr="005418AB" w:rsidRDefault="00E47A1E" w:rsidP="00AF1269">
      <w:pPr>
        <w:pStyle w:val="Akapitzlist"/>
        <w:ind w:left="432"/>
        <w:rPr>
          <w:b/>
          <w:sz w:val="22"/>
          <w:szCs w:val="22"/>
          <w:lang w:val="en-GB"/>
        </w:rPr>
      </w:pPr>
      <w:r w:rsidRPr="005418AB">
        <w:rPr>
          <w:rFonts w:cs="Arial"/>
          <w:b/>
          <w:sz w:val="22"/>
          <w:szCs w:val="22"/>
          <w:lang w:val="en-GB"/>
        </w:rPr>
        <w:t>Category 1:</w:t>
      </w:r>
    </w:p>
    <w:p w:rsidR="00E47A1E" w:rsidRPr="005418AB" w:rsidRDefault="00E47A1E" w:rsidP="00F73055">
      <w:pPr>
        <w:pStyle w:val="Akapitzlist"/>
        <w:numPr>
          <w:ilvl w:val="0"/>
          <w:numId w:val="13"/>
        </w:numPr>
        <w:ind w:left="1152"/>
        <w:rPr>
          <w:sz w:val="22"/>
          <w:szCs w:val="22"/>
          <w:lang w:val="en-GB"/>
        </w:rPr>
      </w:pPr>
      <w:r w:rsidRPr="005418AB">
        <w:rPr>
          <w:rFonts w:cs="Arial"/>
          <w:sz w:val="22"/>
          <w:szCs w:val="22"/>
          <w:lang w:val="en-GB"/>
        </w:rPr>
        <w:t>every incident dangerous to the life and health of employees or consumers,</w:t>
      </w:r>
    </w:p>
    <w:p w:rsidR="00E47A1E" w:rsidRPr="005D35C3" w:rsidRDefault="00E47A1E" w:rsidP="005D06A1">
      <w:pPr>
        <w:pStyle w:val="Akapitzlist"/>
        <w:numPr>
          <w:ilvl w:val="0"/>
          <w:numId w:val="13"/>
        </w:numPr>
        <w:ind w:left="1152"/>
        <w:rPr>
          <w:sz w:val="22"/>
          <w:szCs w:val="22"/>
          <w:lang w:val="en-GB"/>
        </w:rPr>
      </w:pPr>
      <w:r w:rsidRPr="005418AB">
        <w:rPr>
          <w:rFonts w:cs="Arial"/>
          <w:sz w:val="22"/>
          <w:szCs w:val="22"/>
          <w:lang w:val="en-GB"/>
        </w:rPr>
        <w:t>the risk of the suspension of production over 24 hours,</w:t>
      </w:r>
    </w:p>
    <w:p w:rsidR="005D35C3" w:rsidRPr="004B6E17" w:rsidRDefault="005D35C3" w:rsidP="005D35C3">
      <w:pPr>
        <w:pStyle w:val="Akapitzlist"/>
        <w:numPr>
          <w:ilvl w:val="0"/>
          <w:numId w:val="13"/>
        </w:numPr>
        <w:ind w:left="1152"/>
        <w:rPr>
          <w:sz w:val="22"/>
          <w:szCs w:val="22"/>
          <w:lang w:val="en-GB"/>
        </w:rPr>
      </w:pPr>
      <w:r w:rsidRPr="004B6E17">
        <w:rPr>
          <w:sz w:val="22"/>
          <w:szCs w:val="22"/>
          <w:lang w:val="en-GB"/>
        </w:rPr>
        <w:t>IT incidents wit</w:t>
      </w:r>
      <w:r w:rsidR="0077322D">
        <w:rPr>
          <w:sz w:val="22"/>
          <w:szCs w:val="22"/>
          <w:lang w:val="en-GB"/>
        </w:rPr>
        <w:t xml:space="preserve">h „high” priority according to </w:t>
      </w:r>
      <w:r w:rsidRPr="004B6E17">
        <w:rPr>
          <w:sz w:val="22"/>
          <w:szCs w:val="22"/>
          <w:lang w:val="en-GB"/>
        </w:rPr>
        <w:t>IT security policy</w:t>
      </w:r>
      <w:r w:rsidR="00684DA5">
        <w:rPr>
          <w:sz w:val="22"/>
          <w:szCs w:val="22"/>
          <w:lang w:val="en-GB"/>
        </w:rPr>
        <w:t xml:space="preserve"> (P-DG-08</w:t>
      </w:r>
      <w:r w:rsidR="0077322D">
        <w:rPr>
          <w:sz w:val="22"/>
          <w:szCs w:val="22"/>
          <w:lang w:val="en-GB"/>
        </w:rPr>
        <w:t>)</w:t>
      </w:r>
      <w:r w:rsidRPr="004B6E17">
        <w:rPr>
          <w:sz w:val="22"/>
          <w:szCs w:val="22"/>
          <w:lang w:val="en-GB"/>
        </w:rPr>
        <w:t>,</w:t>
      </w:r>
    </w:p>
    <w:p w:rsidR="004B6E17" w:rsidRPr="004B6E17" w:rsidRDefault="00E47A1E" w:rsidP="00E40E7E">
      <w:pPr>
        <w:pStyle w:val="Akapitzlist"/>
        <w:numPr>
          <w:ilvl w:val="0"/>
          <w:numId w:val="13"/>
        </w:numPr>
        <w:ind w:left="1152"/>
        <w:rPr>
          <w:sz w:val="22"/>
          <w:szCs w:val="22"/>
          <w:lang w:val="en-GB"/>
        </w:rPr>
      </w:pPr>
      <w:r w:rsidRPr="005418AB">
        <w:rPr>
          <w:rFonts w:cs="Arial"/>
          <w:sz w:val="22"/>
          <w:szCs w:val="22"/>
          <w:lang w:val="en-GB"/>
        </w:rPr>
        <w:t>the risk to the value of the company over 3% (revenue, result, value of the company)</w:t>
      </w:r>
    </w:p>
    <w:p w:rsidR="00E47A1E" w:rsidRPr="004B6E17" w:rsidRDefault="004B6E17" w:rsidP="004B6E17">
      <w:pPr>
        <w:pStyle w:val="Akapitzlist"/>
        <w:numPr>
          <w:ilvl w:val="0"/>
          <w:numId w:val="13"/>
        </w:numPr>
        <w:ind w:left="1152"/>
        <w:rPr>
          <w:rFonts w:cs="Arial"/>
          <w:sz w:val="22"/>
          <w:szCs w:val="22"/>
          <w:lang w:val="en-GB"/>
        </w:rPr>
      </w:pPr>
      <w:r w:rsidRPr="004B6E17">
        <w:rPr>
          <w:rFonts w:cs="Arial"/>
          <w:sz w:val="22"/>
          <w:szCs w:val="22"/>
          <w:lang w:val="en-GB"/>
        </w:rPr>
        <w:t>countrywide</w:t>
      </w:r>
      <w:r>
        <w:rPr>
          <w:rFonts w:cs="Arial"/>
          <w:sz w:val="22"/>
          <w:szCs w:val="22"/>
          <w:lang w:val="en-GB"/>
        </w:rPr>
        <w:t xml:space="preserve"> reputation risk</w:t>
      </w:r>
      <w:r w:rsidR="00E47A1E" w:rsidRPr="005418AB">
        <w:rPr>
          <w:rFonts w:cs="Arial"/>
          <w:sz w:val="22"/>
          <w:szCs w:val="22"/>
          <w:lang w:val="en-GB"/>
        </w:rPr>
        <w:t xml:space="preserve">. </w:t>
      </w:r>
    </w:p>
    <w:p w:rsidR="00E47A1E" w:rsidRPr="005418AB" w:rsidRDefault="00E47A1E" w:rsidP="005376C5">
      <w:pPr>
        <w:pStyle w:val="Akapitzlist"/>
        <w:ind w:left="432"/>
        <w:rPr>
          <w:b/>
          <w:sz w:val="22"/>
          <w:szCs w:val="22"/>
          <w:lang w:val="en-GB"/>
        </w:rPr>
      </w:pPr>
      <w:r w:rsidRPr="005418AB">
        <w:rPr>
          <w:rFonts w:cs="Arial"/>
          <w:b/>
          <w:sz w:val="22"/>
          <w:szCs w:val="22"/>
          <w:lang w:val="en-GB"/>
        </w:rPr>
        <w:t>Category 2</w:t>
      </w:r>
      <w:r w:rsidR="005D35C3">
        <w:rPr>
          <w:rFonts w:cs="Arial"/>
          <w:b/>
          <w:sz w:val="22"/>
          <w:szCs w:val="22"/>
          <w:lang w:val="en-GB"/>
        </w:rPr>
        <w:t>:</w:t>
      </w:r>
    </w:p>
    <w:p w:rsidR="00E47A1E" w:rsidRPr="005418AB" w:rsidRDefault="00E47A1E" w:rsidP="00E40E7E">
      <w:pPr>
        <w:pStyle w:val="Akapitzlist"/>
        <w:numPr>
          <w:ilvl w:val="0"/>
          <w:numId w:val="13"/>
        </w:numPr>
        <w:ind w:left="1152"/>
        <w:rPr>
          <w:sz w:val="22"/>
          <w:szCs w:val="22"/>
          <w:lang w:val="en-GB"/>
        </w:rPr>
      </w:pPr>
      <w:r w:rsidRPr="005418AB">
        <w:rPr>
          <w:rFonts w:cs="Arial"/>
          <w:sz w:val="22"/>
          <w:szCs w:val="22"/>
          <w:lang w:val="en-GB"/>
        </w:rPr>
        <w:t>the risk to the value of the company between 1% and 3%,</w:t>
      </w:r>
    </w:p>
    <w:p w:rsidR="004B6E17" w:rsidRPr="004B6E17" w:rsidRDefault="00E47A1E" w:rsidP="00F73055">
      <w:pPr>
        <w:pStyle w:val="Akapitzlist"/>
        <w:numPr>
          <w:ilvl w:val="0"/>
          <w:numId w:val="13"/>
        </w:numPr>
        <w:ind w:left="1152"/>
        <w:rPr>
          <w:sz w:val="22"/>
          <w:szCs w:val="22"/>
          <w:lang w:val="en-GB"/>
        </w:rPr>
      </w:pPr>
      <w:r w:rsidRPr="005418AB">
        <w:rPr>
          <w:rFonts w:cs="Arial"/>
          <w:sz w:val="22"/>
          <w:szCs w:val="22"/>
          <w:lang w:val="en-GB"/>
        </w:rPr>
        <w:t>accident at work, without the risk to life or the risk of permanent invalidity, resulting in a sick leave over 14 days</w:t>
      </w:r>
      <w:r w:rsidR="004B6E17">
        <w:rPr>
          <w:rFonts w:cs="Arial"/>
          <w:sz w:val="22"/>
          <w:szCs w:val="22"/>
          <w:lang w:val="en-GB"/>
        </w:rPr>
        <w:t>,</w:t>
      </w:r>
    </w:p>
    <w:p w:rsidR="00E47A1E" w:rsidRPr="004B6E17" w:rsidRDefault="004B6E17" w:rsidP="004B6E17">
      <w:pPr>
        <w:pStyle w:val="Akapitzlist"/>
        <w:numPr>
          <w:ilvl w:val="0"/>
          <w:numId w:val="13"/>
        </w:numPr>
        <w:ind w:left="1152"/>
        <w:rPr>
          <w:sz w:val="22"/>
          <w:szCs w:val="22"/>
          <w:lang w:val="en-GB"/>
        </w:rPr>
      </w:pPr>
      <w:r w:rsidRPr="004B6E17">
        <w:rPr>
          <w:sz w:val="22"/>
          <w:szCs w:val="22"/>
          <w:lang w:val="en-GB"/>
        </w:rPr>
        <w:t>local reputation risk</w:t>
      </w:r>
      <w:r w:rsidR="0056229D" w:rsidRPr="004B6E17">
        <w:rPr>
          <w:rFonts w:cs="Arial"/>
          <w:sz w:val="22"/>
          <w:szCs w:val="22"/>
          <w:lang w:val="en-GB"/>
        </w:rPr>
        <w:t>.</w:t>
      </w:r>
    </w:p>
    <w:p w:rsidR="00E47A1E" w:rsidRPr="005418AB" w:rsidRDefault="00E47A1E" w:rsidP="005376C5">
      <w:pPr>
        <w:pStyle w:val="Akapitzlist"/>
        <w:ind w:left="432"/>
        <w:rPr>
          <w:sz w:val="22"/>
          <w:szCs w:val="22"/>
          <w:lang w:val="en-GB"/>
        </w:rPr>
      </w:pPr>
      <w:r w:rsidRPr="005418AB">
        <w:rPr>
          <w:rFonts w:cs="Arial"/>
          <w:sz w:val="22"/>
          <w:szCs w:val="22"/>
          <w:lang w:val="en-GB"/>
        </w:rPr>
        <w:t>It should be noted that the above list does not include all of the possibilities and only gives guidance on how to classify a crisis situation properly.</w:t>
      </w:r>
    </w:p>
    <w:p w:rsidR="00E47A1E" w:rsidRPr="005418AB" w:rsidRDefault="00E47A1E" w:rsidP="004E39C7">
      <w:pPr>
        <w:pStyle w:val="Akapitzlist"/>
        <w:ind w:left="432"/>
        <w:rPr>
          <w:sz w:val="22"/>
          <w:szCs w:val="22"/>
          <w:lang w:val="en-GB"/>
        </w:rPr>
      </w:pPr>
      <w:r w:rsidRPr="005418AB">
        <w:rPr>
          <w:rFonts w:cs="Arial"/>
          <w:sz w:val="22"/>
          <w:szCs w:val="22"/>
          <w:lang w:val="en-GB"/>
        </w:rPr>
        <w:t>2.4.3</w:t>
      </w:r>
      <w:r w:rsidRPr="005418AB">
        <w:rPr>
          <w:rFonts w:cs="Arial"/>
          <w:sz w:val="22"/>
          <w:szCs w:val="22"/>
          <w:lang w:val="en-GB"/>
        </w:rPr>
        <w:tab/>
        <w:t xml:space="preserve">The incidents of category 2 and 3 are reported only internally (to the President of Dr Gerard). In case of these incidents, the President together with other members of the Crisis </w:t>
      </w:r>
      <w:r w:rsidR="0056229D">
        <w:rPr>
          <w:rFonts w:cs="Arial"/>
          <w:sz w:val="22"/>
          <w:szCs w:val="22"/>
          <w:lang w:val="en-GB"/>
        </w:rPr>
        <w:t>Team</w:t>
      </w:r>
      <w:r w:rsidRPr="005418AB">
        <w:rPr>
          <w:rFonts w:cs="Arial"/>
          <w:sz w:val="22"/>
          <w:szCs w:val="22"/>
          <w:lang w:val="en-GB"/>
        </w:rPr>
        <w:t xml:space="preserve"> decides on the further actions.</w:t>
      </w:r>
    </w:p>
    <w:p w:rsidR="00E47A1E" w:rsidRPr="005418AB" w:rsidRDefault="00E47A1E" w:rsidP="004E39C7">
      <w:pPr>
        <w:pStyle w:val="Akapitzlist"/>
        <w:ind w:left="432"/>
        <w:rPr>
          <w:sz w:val="22"/>
          <w:szCs w:val="22"/>
          <w:lang w:val="en-GB"/>
        </w:rPr>
      </w:pPr>
      <w:r w:rsidRPr="005418AB">
        <w:rPr>
          <w:rFonts w:cs="Arial"/>
          <w:sz w:val="22"/>
          <w:szCs w:val="22"/>
          <w:lang w:val="en-GB"/>
        </w:rPr>
        <w:t>2.4.4</w:t>
      </w:r>
      <w:r w:rsidRPr="005418AB">
        <w:rPr>
          <w:rFonts w:cs="Arial"/>
          <w:sz w:val="22"/>
          <w:szCs w:val="22"/>
          <w:lang w:val="en-GB"/>
        </w:rPr>
        <w:tab/>
        <w:t>The Members of the Supervisory Board are informed about all incidents which have great influence on the activity and reputation of the company (category 1)</w:t>
      </w:r>
      <w:r w:rsidR="0056229D">
        <w:rPr>
          <w:rFonts w:cs="Arial"/>
          <w:sz w:val="22"/>
          <w:szCs w:val="22"/>
          <w:lang w:val="en-GB"/>
        </w:rPr>
        <w:t>.</w:t>
      </w:r>
    </w:p>
    <w:p w:rsidR="00E47A1E" w:rsidRPr="005418AB" w:rsidRDefault="00E47A1E" w:rsidP="00676A00">
      <w:pPr>
        <w:pStyle w:val="Akapitzlist"/>
        <w:ind w:left="432"/>
        <w:rPr>
          <w:sz w:val="22"/>
          <w:szCs w:val="22"/>
          <w:lang w:val="en-GB"/>
        </w:rPr>
      </w:pPr>
      <w:r w:rsidRPr="005418AB">
        <w:rPr>
          <w:rFonts w:cs="Arial"/>
          <w:sz w:val="22"/>
          <w:szCs w:val="22"/>
          <w:lang w:val="en-GB"/>
        </w:rPr>
        <w:t>2.4.5</w:t>
      </w:r>
      <w:r w:rsidRPr="005418AB">
        <w:rPr>
          <w:rFonts w:cs="Arial"/>
          <w:sz w:val="22"/>
          <w:szCs w:val="22"/>
          <w:lang w:val="en-GB"/>
        </w:rPr>
        <w:tab/>
        <w:t>The procedure in case of the necessity to withdraw a product is conducted according to the manual I/R/M/17/2 Withdrawal of a procedure / The management of incidents</w:t>
      </w:r>
      <w:r w:rsidR="0056229D">
        <w:rPr>
          <w:rFonts w:cs="Arial"/>
          <w:sz w:val="22"/>
          <w:szCs w:val="22"/>
          <w:lang w:val="en-GB"/>
        </w:rPr>
        <w:t>.</w:t>
      </w:r>
    </w:p>
    <w:p w:rsidR="00E47A1E" w:rsidRPr="00FC5265" w:rsidRDefault="00E47A1E" w:rsidP="00013F6D">
      <w:pPr>
        <w:pStyle w:val="Nagwek2"/>
        <w:ind w:left="432" w:hanging="432"/>
        <w:rPr>
          <w:rFonts w:ascii="Arial" w:hAnsi="Arial" w:cs="Arial"/>
          <w:color w:val="auto"/>
          <w:sz w:val="22"/>
          <w:szCs w:val="22"/>
          <w:lang w:val="en-GB"/>
        </w:rPr>
      </w:pPr>
      <w:bookmarkStart w:id="13" w:name="_2.2_Komunikacja_wewnętrzna"/>
      <w:bookmarkStart w:id="14" w:name="_2.3_Komunikacja_zewnętrzna"/>
      <w:bookmarkStart w:id="15" w:name="_2.5_Komunikacja_zewnętrzna"/>
      <w:bookmarkStart w:id="16" w:name="_2.5_External_communication"/>
      <w:bookmarkEnd w:id="13"/>
      <w:bookmarkEnd w:id="14"/>
      <w:bookmarkEnd w:id="15"/>
      <w:bookmarkEnd w:id="16"/>
      <w:r w:rsidRPr="00FC5265">
        <w:rPr>
          <w:rFonts w:ascii="Arial" w:hAnsi="Arial" w:cs="Arial"/>
          <w:color w:val="auto"/>
          <w:sz w:val="22"/>
          <w:szCs w:val="22"/>
          <w:lang w:val="en-GB"/>
        </w:rPr>
        <w:lastRenderedPageBreak/>
        <w:t>2.5</w:t>
      </w:r>
      <w:r w:rsidRPr="00FC5265">
        <w:rPr>
          <w:rFonts w:ascii="Arial" w:hAnsi="Arial" w:cs="Arial"/>
          <w:color w:val="auto"/>
          <w:sz w:val="22"/>
          <w:szCs w:val="22"/>
          <w:lang w:val="en-GB"/>
        </w:rPr>
        <w:tab/>
        <w:t xml:space="preserve">External communication </w:t>
      </w:r>
    </w:p>
    <w:p w:rsidR="00E47A1E" w:rsidRPr="005418AB" w:rsidRDefault="00E47A1E" w:rsidP="00013F6D">
      <w:pPr>
        <w:pStyle w:val="Akapitzlist"/>
        <w:ind w:left="432"/>
        <w:rPr>
          <w:sz w:val="22"/>
          <w:szCs w:val="22"/>
          <w:lang w:val="en-GB"/>
        </w:rPr>
      </w:pPr>
      <w:r w:rsidRPr="005418AB">
        <w:rPr>
          <w:rFonts w:cs="Arial"/>
          <w:sz w:val="22"/>
          <w:szCs w:val="22"/>
          <w:lang w:val="en-GB"/>
        </w:rPr>
        <w:t>2.5.1</w:t>
      </w:r>
      <w:r w:rsidRPr="005418AB">
        <w:rPr>
          <w:rFonts w:cs="Arial"/>
          <w:sz w:val="22"/>
          <w:szCs w:val="22"/>
          <w:lang w:val="en-GB"/>
        </w:rPr>
        <w:tab/>
        <w:t xml:space="preserve">The Crisis </w:t>
      </w:r>
      <w:r w:rsidR="0056229D">
        <w:rPr>
          <w:rFonts w:cs="Arial"/>
          <w:sz w:val="22"/>
          <w:szCs w:val="22"/>
          <w:lang w:val="en-GB"/>
        </w:rPr>
        <w:t>Team</w:t>
      </w:r>
      <w:r w:rsidRPr="005418AB">
        <w:rPr>
          <w:rFonts w:cs="Arial"/>
          <w:sz w:val="22"/>
          <w:szCs w:val="22"/>
          <w:lang w:val="en-GB"/>
        </w:rPr>
        <w:t xml:space="preserve"> decides on the manner, content and time of the external communication in case of a crisis situation.</w:t>
      </w:r>
    </w:p>
    <w:p w:rsidR="00E47A1E" w:rsidRPr="005418AB" w:rsidRDefault="00E47A1E" w:rsidP="00F20F14">
      <w:pPr>
        <w:pStyle w:val="Akapitzlist"/>
        <w:ind w:left="432"/>
        <w:rPr>
          <w:sz w:val="22"/>
          <w:szCs w:val="22"/>
          <w:lang w:val="en-GB"/>
        </w:rPr>
      </w:pPr>
      <w:r w:rsidRPr="005418AB">
        <w:rPr>
          <w:rFonts w:cs="Arial"/>
          <w:sz w:val="22"/>
          <w:szCs w:val="22"/>
          <w:lang w:val="en-GB"/>
        </w:rPr>
        <w:t>2.5.2</w:t>
      </w:r>
      <w:r w:rsidRPr="005418AB">
        <w:rPr>
          <w:rFonts w:cs="Arial"/>
          <w:sz w:val="22"/>
          <w:szCs w:val="22"/>
          <w:lang w:val="en-GB"/>
        </w:rPr>
        <w:tab/>
        <w:t xml:space="preserve">The following persons are authorised to provide the media with information: The President of Dr Gerard, </w:t>
      </w:r>
      <w:r w:rsidR="002A7D7F" w:rsidRPr="002A7D7F">
        <w:rPr>
          <w:rFonts w:cs="Arial"/>
          <w:sz w:val="22"/>
          <w:szCs w:val="22"/>
          <w:lang w:val="en-GB"/>
        </w:rPr>
        <w:t xml:space="preserve">a person designed by </w:t>
      </w:r>
      <w:r w:rsidR="002A7D7F" w:rsidRPr="005418AB">
        <w:rPr>
          <w:rFonts w:cs="Arial"/>
          <w:sz w:val="22"/>
          <w:szCs w:val="22"/>
          <w:lang w:val="en-GB"/>
        </w:rPr>
        <w:t>The President of Dr Gerard</w:t>
      </w:r>
      <w:r w:rsidR="002A7D7F">
        <w:rPr>
          <w:rFonts w:cs="Arial"/>
          <w:sz w:val="22"/>
          <w:szCs w:val="22"/>
          <w:lang w:val="en-GB"/>
        </w:rPr>
        <w:t>.</w:t>
      </w:r>
    </w:p>
    <w:p w:rsidR="00E47A1E" w:rsidRPr="005418AB" w:rsidRDefault="00E47A1E" w:rsidP="00F20F14">
      <w:pPr>
        <w:pStyle w:val="Akapitzlist"/>
        <w:ind w:left="432"/>
        <w:rPr>
          <w:sz w:val="22"/>
          <w:szCs w:val="22"/>
          <w:lang w:val="en-GB"/>
        </w:rPr>
      </w:pPr>
      <w:r w:rsidRPr="005418AB">
        <w:rPr>
          <w:rFonts w:cs="Arial"/>
          <w:sz w:val="22"/>
          <w:szCs w:val="22"/>
          <w:lang w:val="en-GB"/>
        </w:rPr>
        <w:t>2.5.3</w:t>
      </w:r>
      <w:r w:rsidRPr="005418AB">
        <w:rPr>
          <w:rFonts w:cs="Arial"/>
          <w:sz w:val="22"/>
          <w:szCs w:val="22"/>
          <w:lang w:val="en-GB"/>
        </w:rPr>
        <w:tab/>
        <w:t>It is advised that appropriate declarations should be submitted at first to persons affected by a crisis situation, then to employees and then to the media.</w:t>
      </w:r>
    </w:p>
    <w:p w:rsidR="00E47A1E" w:rsidRPr="005418AB" w:rsidRDefault="00E47A1E" w:rsidP="00F20F14">
      <w:pPr>
        <w:pStyle w:val="Akapitzlist"/>
        <w:ind w:left="432"/>
        <w:rPr>
          <w:sz w:val="22"/>
          <w:szCs w:val="22"/>
          <w:lang w:val="en-GB"/>
        </w:rPr>
      </w:pPr>
      <w:r w:rsidRPr="005418AB">
        <w:rPr>
          <w:rFonts w:cs="Arial"/>
          <w:sz w:val="22"/>
          <w:szCs w:val="22"/>
          <w:lang w:val="en-GB"/>
        </w:rPr>
        <w:t>2.5.4</w:t>
      </w:r>
      <w:r w:rsidRPr="005418AB">
        <w:rPr>
          <w:rFonts w:cs="Arial"/>
          <w:sz w:val="22"/>
          <w:szCs w:val="22"/>
          <w:lang w:val="en-GB"/>
        </w:rPr>
        <w:tab/>
        <w:t>Other employees of Dr Gerard cannot provide any information to media representatives as well as to other third parties except from the authorities conducting investigation. The breach of this rule may result in consequences provided for in the Labour Code.</w:t>
      </w:r>
    </w:p>
    <w:p w:rsidR="00E47A1E" w:rsidRPr="005418AB" w:rsidRDefault="00E47A1E" w:rsidP="00E40E7E">
      <w:pPr>
        <w:pStyle w:val="Akapitzlist"/>
        <w:ind w:left="432"/>
        <w:rPr>
          <w:sz w:val="22"/>
          <w:szCs w:val="22"/>
          <w:lang w:val="en-GB"/>
        </w:rPr>
      </w:pPr>
      <w:r w:rsidRPr="005418AB">
        <w:rPr>
          <w:rFonts w:cs="Arial"/>
          <w:sz w:val="22"/>
          <w:szCs w:val="22"/>
          <w:lang w:val="en-GB"/>
        </w:rPr>
        <w:t>2.5.5</w:t>
      </w:r>
      <w:r w:rsidRPr="005418AB">
        <w:rPr>
          <w:rFonts w:cs="Arial"/>
          <w:sz w:val="22"/>
          <w:szCs w:val="22"/>
          <w:lang w:val="en-GB"/>
        </w:rPr>
        <w:tab/>
        <w:t xml:space="preserve">A special attention should be paid to the conduct on the Internet (social networks, discussion forum). You should not enter in discussions, block or delete posts. When you notice the statements on the Internet which are detrimental to the reputation of Dr Gerard, you should inform the supervisor or Crisis </w:t>
      </w:r>
      <w:r w:rsidR="0056229D">
        <w:rPr>
          <w:rFonts w:cs="Arial"/>
          <w:sz w:val="22"/>
          <w:szCs w:val="22"/>
          <w:lang w:val="en-GB"/>
        </w:rPr>
        <w:t>Team</w:t>
      </w:r>
      <w:r w:rsidRPr="005418AB">
        <w:rPr>
          <w:rFonts w:cs="Arial"/>
          <w:sz w:val="22"/>
          <w:szCs w:val="22"/>
          <w:lang w:val="en-GB"/>
        </w:rPr>
        <w:t xml:space="preserve"> Coordinator about it.</w:t>
      </w:r>
    </w:p>
    <w:p w:rsidR="00E47A1E" w:rsidRPr="005418AB" w:rsidRDefault="00E47A1E" w:rsidP="00407F38">
      <w:pPr>
        <w:pStyle w:val="Akapitzlist"/>
        <w:ind w:left="432"/>
        <w:rPr>
          <w:sz w:val="22"/>
          <w:szCs w:val="22"/>
          <w:lang w:val="en-GB"/>
        </w:rPr>
      </w:pPr>
      <w:r w:rsidRPr="005418AB">
        <w:rPr>
          <w:rFonts w:cs="Arial"/>
          <w:sz w:val="22"/>
          <w:szCs w:val="22"/>
          <w:lang w:val="en-GB"/>
        </w:rPr>
        <w:t>2.5.7</w:t>
      </w:r>
      <w:r w:rsidRPr="005418AB">
        <w:rPr>
          <w:rFonts w:cs="Arial"/>
          <w:sz w:val="22"/>
          <w:szCs w:val="22"/>
          <w:lang w:val="en-GB"/>
        </w:rPr>
        <w:tab/>
        <w:t xml:space="preserve">In case of the risk to health and life, appropriate services (emergency medical services, fire service, and police) should be immediately notified. </w:t>
      </w:r>
    </w:p>
    <w:p w:rsidR="00E47A1E" w:rsidRPr="005418AB" w:rsidRDefault="00E47A1E" w:rsidP="00407F38">
      <w:pPr>
        <w:pStyle w:val="Akapitzlist"/>
        <w:ind w:left="432"/>
        <w:rPr>
          <w:sz w:val="22"/>
          <w:szCs w:val="22"/>
          <w:lang w:val="en-GB"/>
        </w:rPr>
      </w:pPr>
      <w:r w:rsidRPr="005418AB">
        <w:rPr>
          <w:rFonts w:cs="Arial"/>
          <w:sz w:val="22"/>
          <w:szCs w:val="22"/>
          <w:lang w:val="en-GB"/>
        </w:rPr>
        <w:t>2.5.8</w:t>
      </w:r>
      <w:r w:rsidRPr="005418AB">
        <w:rPr>
          <w:rFonts w:cs="Arial"/>
          <w:sz w:val="22"/>
          <w:szCs w:val="22"/>
          <w:lang w:val="en-GB"/>
        </w:rPr>
        <w:tab/>
        <w:t xml:space="preserve">Provided that it results from legal regulations, relevant members of the Crisis </w:t>
      </w:r>
      <w:r w:rsidR="0056229D">
        <w:rPr>
          <w:rFonts w:cs="Arial"/>
          <w:sz w:val="22"/>
          <w:szCs w:val="22"/>
          <w:lang w:val="en-GB"/>
        </w:rPr>
        <w:t>Team</w:t>
      </w:r>
      <w:r w:rsidRPr="005418AB">
        <w:rPr>
          <w:rFonts w:cs="Arial"/>
          <w:sz w:val="22"/>
          <w:szCs w:val="22"/>
          <w:lang w:val="en-GB"/>
        </w:rPr>
        <w:t>, upon consulting a lawyer, are obliged to notify external institutions (e.g. National Labour Inspectorate, Chief Inspectorate of Environmental Protection, Inspector General for Personal Data Protection).</w:t>
      </w:r>
    </w:p>
    <w:p w:rsidR="00E47A1E" w:rsidRPr="00FC5265" w:rsidRDefault="00E47A1E" w:rsidP="00407F38">
      <w:pPr>
        <w:pStyle w:val="Nagwek2"/>
        <w:ind w:left="432" w:hanging="432"/>
        <w:rPr>
          <w:rFonts w:ascii="Arial" w:hAnsi="Arial" w:cs="Arial"/>
          <w:color w:val="auto"/>
          <w:sz w:val="22"/>
          <w:szCs w:val="22"/>
          <w:lang w:val="en-GB"/>
        </w:rPr>
      </w:pPr>
      <w:bookmarkStart w:id="17" w:name="_2.6_Raportowanie"/>
      <w:bookmarkStart w:id="18" w:name="_2.6_Reporting"/>
      <w:bookmarkEnd w:id="17"/>
      <w:bookmarkEnd w:id="18"/>
      <w:r w:rsidRPr="00FC5265">
        <w:rPr>
          <w:rFonts w:ascii="Arial" w:hAnsi="Arial" w:cs="Arial"/>
          <w:color w:val="auto"/>
          <w:sz w:val="22"/>
          <w:szCs w:val="22"/>
          <w:lang w:val="en-GB"/>
        </w:rPr>
        <w:t>2.6</w:t>
      </w:r>
      <w:r w:rsidRPr="00FC5265">
        <w:rPr>
          <w:rFonts w:ascii="Arial" w:hAnsi="Arial" w:cs="Arial"/>
          <w:color w:val="auto"/>
          <w:sz w:val="22"/>
          <w:szCs w:val="22"/>
          <w:lang w:val="en-GB"/>
        </w:rPr>
        <w:tab/>
        <w:t>Reporting</w:t>
      </w:r>
    </w:p>
    <w:p w:rsidR="00E47A1E" w:rsidRPr="005418AB" w:rsidRDefault="00E47A1E" w:rsidP="00E40E7E">
      <w:pPr>
        <w:pStyle w:val="Akapitzlist"/>
        <w:ind w:left="432"/>
        <w:rPr>
          <w:sz w:val="22"/>
          <w:szCs w:val="22"/>
          <w:lang w:val="en-GB"/>
        </w:rPr>
      </w:pPr>
      <w:r w:rsidRPr="005418AB">
        <w:rPr>
          <w:rFonts w:cs="Arial"/>
          <w:sz w:val="22"/>
          <w:szCs w:val="22"/>
          <w:lang w:val="en-GB"/>
        </w:rPr>
        <w:t>2.6.1</w:t>
      </w:r>
      <w:r w:rsidRPr="005418AB">
        <w:rPr>
          <w:rFonts w:cs="Arial"/>
          <w:sz w:val="22"/>
          <w:szCs w:val="22"/>
          <w:lang w:val="en-GB"/>
        </w:rPr>
        <w:tab/>
        <w:t xml:space="preserve">In case of a crisis situation, the incidents of category 1 are </w:t>
      </w:r>
      <w:r w:rsidR="004B6E17">
        <w:rPr>
          <w:rFonts w:cs="Arial"/>
          <w:sz w:val="22"/>
          <w:szCs w:val="22"/>
          <w:lang w:val="en-GB"/>
        </w:rPr>
        <w:t xml:space="preserve">immediately </w:t>
      </w:r>
      <w:r w:rsidRPr="005418AB">
        <w:rPr>
          <w:rFonts w:cs="Arial"/>
          <w:sz w:val="22"/>
          <w:szCs w:val="22"/>
          <w:lang w:val="en-GB"/>
        </w:rPr>
        <w:t xml:space="preserve">reported to the Supervisory Board; the incidents of category 2 are reported to all members of the Crisis </w:t>
      </w:r>
      <w:r w:rsidR="0056229D">
        <w:rPr>
          <w:rFonts w:cs="Arial"/>
          <w:sz w:val="22"/>
          <w:szCs w:val="22"/>
          <w:lang w:val="en-GB"/>
        </w:rPr>
        <w:t>Team</w:t>
      </w:r>
      <w:r w:rsidRPr="005418AB">
        <w:rPr>
          <w:rFonts w:cs="Arial"/>
          <w:sz w:val="22"/>
          <w:szCs w:val="22"/>
          <w:lang w:val="en-GB"/>
        </w:rPr>
        <w:t xml:space="preserve">; and the incidents of category 3 are reported only to the Crisis </w:t>
      </w:r>
      <w:r w:rsidR="0056229D">
        <w:rPr>
          <w:rFonts w:cs="Arial"/>
          <w:sz w:val="22"/>
          <w:szCs w:val="22"/>
          <w:lang w:val="en-GB"/>
        </w:rPr>
        <w:t>Team</w:t>
      </w:r>
      <w:r w:rsidRPr="005418AB">
        <w:rPr>
          <w:rFonts w:cs="Arial"/>
          <w:sz w:val="22"/>
          <w:szCs w:val="22"/>
          <w:lang w:val="en-GB"/>
        </w:rPr>
        <w:t xml:space="preserve"> Coordinator.</w:t>
      </w:r>
    </w:p>
    <w:p w:rsidR="00E47A1E" w:rsidRPr="005418AB" w:rsidRDefault="00E47A1E" w:rsidP="00E40E7E">
      <w:pPr>
        <w:pStyle w:val="Akapitzlist"/>
        <w:ind w:left="432"/>
        <w:rPr>
          <w:sz w:val="22"/>
          <w:szCs w:val="22"/>
          <w:lang w:val="en-GB"/>
        </w:rPr>
      </w:pPr>
      <w:r w:rsidRPr="005418AB">
        <w:rPr>
          <w:rFonts w:cs="Arial"/>
          <w:sz w:val="22"/>
          <w:szCs w:val="22"/>
          <w:lang w:val="en-GB"/>
        </w:rPr>
        <w:t>2.6.2</w:t>
      </w:r>
      <w:r w:rsidRPr="005418AB">
        <w:rPr>
          <w:rFonts w:cs="Arial"/>
          <w:sz w:val="22"/>
          <w:szCs w:val="22"/>
          <w:lang w:val="en-GB"/>
        </w:rPr>
        <w:tab/>
        <w:t xml:space="preserve">Once in a month, Crisis </w:t>
      </w:r>
      <w:r w:rsidR="0056229D">
        <w:rPr>
          <w:rFonts w:cs="Arial"/>
          <w:sz w:val="22"/>
          <w:szCs w:val="22"/>
          <w:lang w:val="en-GB"/>
        </w:rPr>
        <w:t>Team</w:t>
      </w:r>
      <w:r w:rsidRPr="005418AB">
        <w:rPr>
          <w:rFonts w:cs="Arial"/>
          <w:sz w:val="22"/>
          <w:szCs w:val="22"/>
          <w:lang w:val="en-GB"/>
        </w:rPr>
        <w:t xml:space="preserve"> Coordinator prepares a report including all of the crisis situations which took place and sends this report to the members of the Crisis </w:t>
      </w:r>
      <w:r w:rsidR="0056229D">
        <w:rPr>
          <w:rFonts w:cs="Arial"/>
          <w:sz w:val="22"/>
          <w:szCs w:val="22"/>
          <w:lang w:val="en-GB"/>
        </w:rPr>
        <w:t>Team</w:t>
      </w:r>
      <w:r w:rsidRPr="005418AB">
        <w:rPr>
          <w:rFonts w:cs="Arial"/>
          <w:sz w:val="22"/>
          <w:szCs w:val="22"/>
          <w:lang w:val="en-GB"/>
        </w:rPr>
        <w:t xml:space="preserve"> and the Supervisory Board. The template of the repo</w:t>
      </w:r>
      <w:r w:rsidR="0077322D">
        <w:rPr>
          <w:rFonts w:cs="Arial"/>
          <w:sz w:val="22"/>
          <w:szCs w:val="22"/>
          <w:lang w:val="en-GB"/>
        </w:rPr>
        <w:t>rt is included in Annexe P-DG-11</w:t>
      </w:r>
      <w:r w:rsidRPr="005418AB">
        <w:rPr>
          <w:rFonts w:cs="Arial"/>
          <w:sz w:val="22"/>
          <w:szCs w:val="22"/>
          <w:lang w:val="en-GB"/>
        </w:rPr>
        <w:t>-z2.</w:t>
      </w:r>
    </w:p>
    <w:p w:rsidR="00E47A1E" w:rsidRPr="005418AB" w:rsidRDefault="00FC5265" w:rsidP="00134EDD">
      <w:pPr>
        <w:pStyle w:val="Nagwek1"/>
        <w:numPr>
          <w:ilvl w:val="0"/>
          <w:numId w:val="9"/>
        </w:numPr>
        <w:ind w:left="360"/>
        <w:rPr>
          <w:rFonts w:ascii="Arial" w:hAnsi="Arial" w:cs="Arial"/>
          <w:color w:val="auto"/>
          <w:sz w:val="22"/>
          <w:szCs w:val="22"/>
          <w:lang w:val="en-GB"/>
        </w:rPr>
      </w:pPr>
      <w:bookmarkStart w:id="19" w:name="_2.4_Sztab_kryzysowy"/>
      <w:bookmarkStart w:id="20" w:name="_Dokumenty_powiązane"/>
      <w:bookmarkStart w:id="21" w:name="_Related_documents"/>
      <w:bookmarkEnd w:id="19"/>
      <w:bookmarkEnd w:id="20"/>
      <w:bookmarkEnd w:id="21"/>
      <w:r>
        <w:rPr>
          <w:rFonts w:ascii="Arial" w:hAnsi="Arial" w:cs="Arial"/>
          <w:color w:val="auto"/>
          <w:sz w:val="22"/>
          <w:szCs w:val="22"/>
          <w:lang w:val="en-GB"/>
        </w:rPr>
        <w:t>Related</w:t>
      </w:r>
      <w:r w:rsidR="00E47A1E" w:rsidRPr="005418AB">
        <w:rPr>
          <w:rFonts w:ascii="Arial" w:hAnsi="Arial" w:cs="Arial"/>
          <w:color w:val="auto"/>
          <w:sz w:val="22"/>
          <w:szCs w:val="22"/>
          <w:lang w:val="en-GB"/>
        </w:rPr>
        <w:t xml:space="preserve"> documents</w:t>
      </w:r>
    </w:p>
    <w:p w:rsidR="00E47A1E" w:rsidRDefault="00E47A1E" w:rsidP="003C7251">
      <w:pPr>
        <w:rPr>
          <w:rFonts w:cs="Arial"/>
          <w:sz w:val="22"/>
          <w:szCs w:val="22"/>
          <w:lang w:val="en-GB"/>
        </w:rPr>
      </w:pPr>
      <w:r w:rsidRPr="005418AB">
        <w:rPr>
          <w:rFonts w:cs="Arial"/>
          <w:sz w:val="22"/>
          <w:szCs w:val="22"/>
          <w:lang w:val="en-GB"/>
        </w:rPr>
        <w:t>I/R/M/17/2 Withdrawal of a product / The management of incidents</w:t>
      </w:r>
    </w:p>
    <w:p w:rsidR="005D35C3" w:rsidRPr="005418AB" w:rsidRDefault="00684DA5" w:rsidP="003C7251">
      <w:pPr>
        <w:rPr>
          <w:sz w:val="22"/>
          <w:szCs w:val="22"/>
          <w:lang w:val="en-GB"/>
        </w:rPr>
      </w:pPr>
      <w:r>
        <w:rPr>
          <w:rFonts w:cs="Arial"/>
          <w:sz w:val="22"/>
          <w:szCs w:val="22"/>
          <w:lang w:val="en-GB"/>
        </w:rPr>
        <w:t>P-DG-08</w:t>
      </w:r>
      <w:r w:rsidR="005D35C3" w:rsidRPr="00B650FE">
        <w:rPr>
          <w:rFonts w:cs="Arial"/>
          <w:sz w:val="22"/>
          <w:szCs w:val="22"/>
          <w:lang w:val="en-GB"/>
        </w:rPr>
        <w:t xml:space="preserve"> IT security policy</w:t>
      </w:r>
    </w:p>
    <w:p w:rsidR="00E47A1E" w:rsidRPr="005418AB" w:rsidRDefault="00FC5265" w:rsidP="00134EDD">
      <w:pPr>
        <w:pStyle w:val="Nagwek1"/>
        <w:numPr>
          <w:ilvl w:val="0"/>
          <w:numId w:val="9"/>
        </w:numPr>
        <w:ind w:left="360"/>
        <w:rPr>
          <w:rFonts w:ascii="Arial" w:hAnsi="Arial" w:cs="Arial"/>
          <w:color w:val="auto"/>
          <w:sz w:val="22"/>
          <w:szCs w:val="22"/>
          <w:lang w:val="en-GB"/>
        </w:rPr>
      </w:pPr>
      <w:bookmarkStart w:id="22" w:name="_Wskaźniki_efektywności_(opcjonalnie"/>
      <w:bookmarkStart w:id="23" w:name="_Historia_zmian"/>
      <w:bookmarkStart w:id="24" w:name="_History_of_changes"/>
      <w:bookmarkEnd w:id="22"/>
      <w:bookmarkEnd w:id="23"/>
      <w:bookmarkEnd w:id="24"/>
      <w:r>
        <w:rPr>
          <w:rFonts w:ascii="Arial" w:hAnsi="Arial" w:cs="Arial"/>
          <w:color w:val="auto"/>
          <w:sz w:val="22"/>
          <w:szCs w:val="22"/>
          <w:lang w:val="en-GB"/>
        </w:rPr>
        <w:t>H</w:t>
      </w:r>
      <w:r w:rsidR="00E47A1E" w:rsidRPr="005418AB">
        <w:rPr>
          <w:rFonts w:ascii="Arial" w:hAnsi="Arial" w:cs="Arial"/>
          <w:color w:val="auto"/>
          <w:sz w:val="22"/>
          <w:szCs w:val="22"/>
          <w:lang w:val="en-GB"/>
        </w:rPr>
        <w:t>istory</w:t>
      </w:r>
      <w:r>
        <w:rPr>
          <w:rFonts w:ascii="Arial" w:hAnsi="Arial" w:cs="Arial"/>
          <w:color w:val="auto"/>
          <w:sz w:val="22"/>
          <w:szCs w:val="22"/>
          <w:lang w:val="en-GB"/>
        </w:rPr>
        <w:t xml:space="preserve"> of changes</w:t>
      </w:r>
    </w:p>
    <w:p w:rsidR="00E47A1E" w:rsidRPr="005418AB" w:rsidRDefault="00E47A1E" w:rsidP="003C7251">
      <w:pPr>
        <w:rPr>
          <w:sz w:val="22"/>
          <w:szCs w:val="22"/>
          <w:lang w:val="en-GB"/>
        </w:rPr>
      </w:pPr>
      <w:r w:rsidRPr="005418AB">
        <w:rPr>
          <w:rFonts w:cs="Arial"/>
          <w:sz w:val="22"/>
          <w:szCs w:val="22"/>
          <w:lang w:val="en-GB"/>
        </w:rPr>
        <w:t xml:space="preserve">Not applicable. </w:t>
      </w:r>
      <w:r w:rsidR="00684DA5">
        <w:rPr>
          <w:rFonts w:cs="Arial"/>
          <w:sz w:val="22"/>
          <w:szCs w:val="22"/>
          <w:lang w:val="en-GB"/>
        </w:rPr>
        <w:t>Edition</w:t>
      </w:r>
      <w:r w:rsidRPr="005418AB">
        <w:rPr>
          <w:rFonts w:cs="Arial"/>
          <w:sz w:val="22"/>
          <w:szCs w:val="22"/>
          <w:lang w:val="en-GB"/>
        </w:rPr>
        <w:t xml:space="preserve"> no. 1</w:t>
      </w:r>
    </w:p>
    <w:sectPr w:rsidR="00E47A1E" w:rsidRPr="005418AB" w:rsidSect="000075B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85D" w:rsidRDefault="0060485D" w:rsidP="000075B9">
      <w:r>
        <w:separator/>
      </w:r>
    </w:p>
  </w:endnote>
  <w:endnote w:type="continuationSeparator" w:id="0">
    <w:p w:rsidR="0060485D" w:rsidRDefault="0060485D" w:rsidP="0000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Unicode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2268"/>
      <w:gridCol w:w="2300"/>
    </w:tblGrid>
    <w:tr w:rsidR="00E47A1E" w:rsidRPr="00D87E80" w:rsidTr="00371A82">
      <w:tc>
        <w:tcPr>
          <w:tcW w:w="4644" w:type="dxa"/>
        </w:tcPr>
        <w:p w:rsidR="00E47A1E" w:rsidRPr="00D87E80" w:rsidRDefault="008F4908" w:rsidP="00604B0C">
          <w:pPr>
            <w:pStyle w:val="Stopka"/>
            <w:rPr>
              <w:i/>
              <w:sz w:val="16"/>
              <w:szCs w:val="16"/>
            </w:rPr>
          </w:pPr>
          <w:proofErr w:type="spellStart"/>
          <w:r>
            <w:rPr>
              <w:i/>
              <w:sz w:val="16"/>
              <w:szCs w:val="16"/>
            </w:rPr>
            <w:t>Responsible</w:t>
          </w:r>
          <w:proofErr w:type="spellEnd"/>
          <w:r>
            <w:rPr>
              <w:i/>
              <w:sz w:val="16"/>
              <w:szCs w:val="16"/>
            </w:rPr>
            <w:t xml:space="preserve"> </w:t>
          </w:r>
          <w:proofErr w:type="spellStart"/>
          <w:r>
            <w:rPr>
              <w:i/>
              <w:sz w:val="16"/>
              <w:szCs w:val="16"/>
            </w:rPr>
            <w:t>department</w:t>
          </w:r>
          <w:proofErr w:type="spellEnd"/>
          <w:r>
            <w:rPr>
              <w:i/>
              <w:sz w:val="16"/>
              <w:szCs w:val="16"/>
            </w:rPr>
            <w:t>:</w:t>
          </w:r>
          <w:r w:rsidR="0077322D">
            <w:rPr>
              <w:i/>
              <w:sz w:val="16"/>
              <w:szCs w:val="16"/>
            </w:rPr>
            <w:t xml:space="preserve"> </w:t>
          </w:r>
          <w:proofErr w:type="spellStart"/>
          <w:r w:rsidR="0077322D">
            <w:rPr>
              <w:i/>
              <w:sz w:val="16"/>
              <w:szCs w:val="16"/>
            </w:rPr>
            <w:t>Dr</w:t>
          </w:r>
          <w:proofErr w:type="spellEnd"/>
          <w:r w:rsidR="0077322D">
            <w:rPr>
              <w:i/>
              <w:sz w:val="16"/>
              <w:szCs w:val="16"/>
            </w:rPr>
            <w:t xml:space="preserve"> Gerard Board </w:t>
          </w:r>
          <w:proofErr w:type="spellStart"/>
          <w:r w:rsidR="0077322D">
            <w:rPr>
              <w:i/>
              <w:sz w:val="16"/>
              <w:szCs w:val="16"/>
            </w:rPr>
            <w:t>Of</w:t>
          </w:r>
          <w:proofErr w:type="spellEnd"/>
          <w:r w:rsidR="0077322D">
            <w:rPr>
              <w:i/>
              <w:sz w:val="16"/>
              <w:szCs w:val="16"/>
            </w:rPr>
            <w:t xml:space="preserve"> Management</w:t>
          </w:r>
        </w:p>
      </w:tc>
      <w:tc>
        <w:tcPr>
          <w:tcW w:w="2268" w:type="dxa"/>
        </w:tcPr>
        <w:p w:rsidR="00E47A1E" w:rsidRPr="00D87E80" w:rsidRDefault="008F4908">
          <w:pPr>
            <w:pStyle w:val="Stopka"/>
            <w:rPr>
              <w:i/>
              <w:sz w:val="16"/>
              <w:szCs w:val="16"/>
            </w:rPr>
          </w:pPr>
          <w:proofErr w:type="spellStart"/>
          <w:r>
            <w:rPr>
              <w:i/>
              <w:sz w:val="16"/>
              <w:szCs w:val="16"/>
            </w:rPr>
            <w:t>Prepared</w:t>
          </w:r>
          <w:proofErr w:type="spellEnd"/>
          <w:r>
            <w:rPr>
              <w:i/>
              <w:sz w:val="16"/>
              <w:szCs w:val="16"/>
            </w:rPr>
            <w:t xml:space="preserve"> </w:t>
          </w:r>
          <w:proofErr w:type="spellStart"/>
          <w:r>
            <w:rPr>
              <w:i/>
              <w:sz w:val="16"/>
              <w:szCs w:val="16"/>
            </w:rPr>
            <w:t>by</w:t>
          </w:r>
          <w:proofErr w:type="spellEnd"/>
          <w:r w:rsidRPr="00040BC5">
            <w:rPr>
              <w:i/>
              <w:sz w:val="16"/>
              <w:szCs w:val="16"/>
            </w:rPr>
            <w:t>:</w:t>
          </w:r>
          <w:r w:rsidR="0077322D">
            <w:rPr>
              <w:i/>
              <w:sz w:val="16"/>
              <w:szCs w:val="16"/>
            </w:rPr>
            <w:t xml:space="preserve"> E. Bagińska</w:t>
          </w:r>
        </w:p>
      </w:tc>
      <w:tc>
        <w:tcPr>
          <w:tcW w:w="2300" w:type="dxa"/>
        </w:tcPr>
        <w:p w:rsidR="00E47A1E" w:rsidRPr="00D87E80" w:rsidRDefault="008F4908">
          <w:pPr>
            <w:pStyle w:val="Stopka"/>
            <w:rPr>
              <w:i/>
              <w:sz w:val="16"/>
              <w:szCs w:val="16"/>
            </w:rPr>
          </w:pPr>
          <w:proofErr w:type="spellStart"/>
          <w:r>
            <w:rPr>
              <w:i/>
              <w:sz w:val="16"/>
              <w:szCs w:val="16"/>
            </w:rPr>
            <w:t>Approved</w:t>
          </w:r>
          <w:proofErr w:type="spellEnd"/>
          <w:r>
            <w:rPr>
              <w:i/>
              <w:sz w:val="16"/>
              <w:szCs w:val="16"/>
            </w:rPr>
            <w:t xml:space="preserve"> </w:t>
          </w:r>
          <w:proofErr w:type="spellStart"/>
          <w:r>
            <w:rPr>
              <w:i/>
              <w:sz w:val="16"/>
              <w:szCs w:val="16"/>
            </w:rPr>
            <w:t>by</w:t>
          </w:r>
          <w:proofErr w:type="spellEnd"/>
          <w:r w:rsidRPr="00040BC5">
            <w:rPr>
              <w:i/>
              <w:sz w:val="16"/>
              <w:szCs w:val="16"/>
            </w:rPr>
            <w:t>:</w:t>
          </w:r>
          <w:r w:rsidR="0077322D">
            <w:rPr>
              <w:i/>
              <w:sz w:val="16"/>
              <w:szCs w:val="16"/>
            </w:rPr>
            <w:t xml:space="preserve"> J. Zawadzki</w:t>
          </w:r>
        </w:p>
      </w:tc>
    </w:tr>
    <w:tr w:rsidR="00E47A1E" w:rsidRPr="00D87E80" w:rsidTr="00371A82">
      <w:tc>
        <w:tcPr>
          <w:tcW w:w="6912" w:type="dxa"/>
          <w:gridSpan w:val="2"/>
        </w:tcPr>
        <w:p w:rsidR="00E47A1E" w:rsidRPr="008F4908" w:rsidRDefault="008F4908" w:rsidP="0077322D">
          <w:pPr>
            <w:pStyle w:val="Stopka"/>
            <w:rPr>
              <w:i/>
              <w:sz w:val="16"/>
              <w:szCs w:val="16"/>
              <w:lang w:val="en-GB"/>
            </w:rPr>
          </w:pPr>
          <w:proofErr w:type="spellStart"/>
          <w:r>
            <w:rPr>
              <w:i/>
              <w:sz w:val="16"/>
              <w:szCs w:val="16"/>
            </w:rPr>
            <w:t>Document</w:t>
          </w:r>
          <w:proofErr w:type="spellEnd"/>
          <w:r>
            <w:rPr>
              <w:i/>
              <w:sz w:val="16"/>
              <w:szCs w:val="16"/>
            </w:rPr>
            <w:t xml:space="preserve"> </w:t>
          </w:r>
          <w:proofErr w:type="spellStart"/>
          <w:r>
            <w:rPr>
              <w:i/>
              <w:sz w:val="16"/>
              <w:szCs w:val="16"/>
            </w:rPr>
            <w:t>location</w:t>
          </w:r>
          <w:proofErr w:type="spellEnd"/>
          <w:r>
            <w:rPr>
              <w:i/>
              <w:sz w:val="16"/>
              <w:szCs w:val="16"/>
            </w:rPr>
            <w:t>:</w:t>
          </w:r>
          <w:r w:rsidR="00E47A1E" w:rsidRPr="008F4908">
            <w:rPr>
              <w:rFonts w:cs="Arial"/>
              <w:i/>
              <w:sz w:val="16"/>
              <w:szCs w:val="16"/>
              <w:lang w:val="en-GB"/>
            </w:rPr>
            <w:t xml:space="preserve"> </w:t>
          </w:r>
          <w:r w:rsidR="00371A82">
            <w:rPr>
              <w:i/>
              <w:sz w:val="16"/>
              <w:szCs w:val="16"/>
            </w:rPr>
            <w:t>P:\</w:t>
          </w:r>
          <w:r w:rsidR="00371A82">
            <w:t xml:space="preserve"> </w:t>
          </w:r>
          <w:r w:rsidR="00371A82" w:rsidRPr="00604B0C">
            <w:rPr>
              <w:i/>
              <w:sz w:val="16"/>
              <w:szCs w:val="16"/>
            </w:rPr>
            <w:t xml:space="preserve">02 </w:t>
          </w:r>
          <w:proofErr w:type="spellStart"/>
          <w:r w:rsidR="00371A82" w:rsidRPr="00604B0C">
            <w:rPr>
              <w:i/>
              <w:sz w:val="16"/>
              <w:szCs w:val="16"/>
            </w:rPr>
            <w:t>Procedury</w:t>
          </w:r>
          <w:proofErr w:type="spellEnd"/>
          <w:r w:rsidR="00371A82" w:rsidRPr="00604B0C">
            <w:rPr>
              <w:i/>
              <w:sz w:val="16"/>
              <w:szCs w:val="16"/>
            </w:rPr>
            <w:t xml:space="preserve">\01 </w:t>
          </w:r>
          <w:proofErr w:type="spellStart"/>
          <w:r w:rsidR="00371A82" w:rsidRPr="00604B0C">
            <w:rPr>
              <w:i/>
              <w:sz w:val="16"/>
              <w:szCs w:val="16"/>
            </w:rPr>
            <w:t>Aktualne</w:t>
          </w:r>
          <w:proofErr w:type="spellEnd"/>
          <w:r w:rsidR="00371A82">
            <w:rPr>
              <w:i/>
              <w:sz w:val="16"/>
              <w:szCs w:val="16"/>
            </w:rPr>
            <w:t>\</w:t>
          </w:r>
          <w:r w:rsidR="00371A82">
            <w:t xml:space="preserve"> </w:t>
          </w:r>
          <w:r w:rsidR="00371A82">
            <w:rPr>
              <w:i/>
              <w:sz w:val="16"/>
              <w:szCs w:val="16"/>
            </w:rPr>
            <w:t>P-DG-11_Postepowanie_w_sytuacji_kryzysowej</w:t>
          </w:r>
        </w:p>
      </w:tc>
      <w:tc>
        <w:tcPr>
          <w:tcW w:w="2300" w:type="dxa"/>
        </w:tcPr>
        <w:p w:rsidR="00E47A1E" w:rsidRPr="00D87E80" w:rsidRDefault="008F4908" w:rsidP="008F4908">
          <w:pPr>
            <w:pStyle w:val="Stopka"/>
            <w:rPr>
              <w:i/>
              <w:sz w:val="16"/>
              <w:szCs w:val="16"/>
            </w:rPr>
          </w:pPr>
          <w:r>
            <w:rPr>
              <w:rFonts w:cs="Arial"/>
              <w:i/>
              <w:sz w:val="16"/>
              <w:szCs w:val="16"/>
              <w:lang w:val="en-GB"/>
            </w:rPr>
            <w:t>Page</w:t>
          </w:r>
          <w:r w:rsidR="00E47A1E" w:rsidRPr="00D87E80">
            <w:rPr>
              <w:rFonts w:cs="Arial"/>
              <w:i/>
              <w:sz w:val="16"/>
              <w:szCs w:val="16"/>
              <w:lang w:val="en-GB"/>
            </w:rPr>
            <w:t xml:space="preserve"> </w:t>
          </w:r>
          <w:r w:rsidR="00E47A1E" w:rsidRPr="00D87E80">
            <w:rPr>
              <w:b/>
              <w:i/>
              <w:sz w:val="16"/>
              <w:szCs w:val="16"/>
            </w:rPr>
            <w:fldChar w:fldCharType="begin"/>
          </w:r>
          <w:r w:rsidR="00E47A1E" w:rsidRPr="00D87E80">
            <w:rPr>
              <w:b/>
              <w:i/>
              <w:sz w:val="16"/>
              <w:szCs w:val="16"/>
            </w:rPr>
            <w:instrText>PAGE  \* Arabic  \* MERGEFORMAT</w:instrText>
          </w:r>
          <w:r w:rsidR="00E47A1E" w:rsidRPr="00D87E80">
            <w:rPr>
              <w:b/>
              <w:i/>
              <w:sz w:val="16"/>
              <w:szCs w:val="16"/>
            </w:rPr>
            <w:fldChar w:fldCharType="separate"/>
          </w:r>
          <w:r w:rsidR="00EC651C">
            <w:rPr>
              <w:b/>
              <w:i/>
              <w:noProof/>
              <w:sz w:val="16"/>
              <w:szCs w:val="16"/>
            </w:rPr>
            <w:t>3</w:t>
          </w:r>
          <w:r w:rsidR="00E47A1E" w:rsidRPr="00D87E80">
            <w:rPr>
              <w:b/>
              <w:i/>
              <w:sz w:val="16"/>
              <w:szCs w:val="16"/>
            </w:rPr>
            <w:fldChar w:fldCharType="end"/>
          </w:r>
          <w:r>
            <w:rPr>
              <w:b/>
              <w:i/>
              <w:sz w:val="16"/>
              <w:szCs w:val="16"/>
            </w:rPr>
            <w:t xml:space="preserve"> </w:t>
          </w:r>
          <w:proofErr w:type="spellStart"/>
          <w:r w:rsidRPr="008F4908">
            <w:rPr>
              <w:i/>
              <w:sz w:val="16"/>
              <w:szCs w:val="16"/>
            </w:rPr>
            <w:t>from</w:t>
          </w:r>
          <w:proofErr w:type="spellEnd"/>
          <w:r w:rsidR="00E47A1E" w:rsidRPr="00D87E80">
            <w:rPr>
              <w:rFonts w:cs="Arial"/>
              <w:i/>
              <w:sz w:val="16"/>
              <w:szCs w:val="16"/>
            </w:rPr>
            <w:t xml:space="preserve"> </w:t>
          </w:r>
          <w:r w:rsidR="00EC651C">
            <w:fldChar w:fldCharType="begin"/>
          </w:r>
          <w:r w:rsidR="00EC651C">
            <w:instrText>NUMPAGES  \* Arabic  \* MERGEFORMAT</w:instrText>
          </w:r>
          <w:r w:rsidR="00EC651C">
            <w:fldChar w:fldCharType="separate"/>
          </w:r>
          <w:r w:rsidR="00EC651C" w:rsidRPr="00EC651C">
            <w:rPr>
              <w:b/>
              <w:i/>
              <w:noProof/>
              <w:sz w:val="16"/>
              <w:szCs w:val="16"/>
            </w:rPr>
            <w:t>3</w:t>
          </w:r>
          <w:r w:rsidR="00EC651C">
            <w:rPr>
              <w:b/>
              <w:i/>
              <w:noProof/>
              <w:sz w:val="16"/>
              <w:szCs w:val="16"/>
            </w:rPr>
            <w:fldChar w:fldCharType="end"/>
          </w:r>
        </w:p>
      </w:tc>
    </w:tr>
  </w:tbl>
  <w:p w:rsidR="00E47A1E" w:rsidRPr="0085467A" w:rsidRDefault="0077322D">
    <w:pPr>
      <w:pStyle w:val="Stopka"/>
      <w:rPr>
        <w:i/>
        <w:sz w:val="20"/>
      </w:rPr>
    </w:pPr>
    <w:r>
      <w:rPr>
        <w:rFonts w:cs="Arial"/>
        <w:i/>
        <w:sz w:val="20"/>
        <w:lang w:val="en-GB"/>
      </w:rPr>
      <w:t>P-DG-11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85D" w:rsidRDefault="0060485D" w:rsidP="000075B9">
      <w:r>
        <w:separator/>
      </w:r>
    </w:p>
  </w:footnote>
  <w:footnote w:type="continuationSeparator" w:id="0">
    <w:p w:rsidR="0060485D" w:rsidRDefault="0060485D" w:rsidP="00007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A1E" w:rsidRDefault="004D67DE" w:rsidP="00D87E80">
    <w:pPr>
      <w:pStyle w:val="Nagwek"/>
      <w:tabs>
        <w:tab w:val="clear" w:pos="9072"/>
      </w:tabs>
      <w:rPr>
        <w:b/>
        <w:sz w:val="28"/>
      </w:rPr>
    </w:pPr>
    <w:r>
      <w:rPr>
        <w:b/>
        <w:i/>
        <w:smallCaps/>
      </w:rPr>
      <w:t xml:space="preserve"> </w:t>
    </w:r>
    <w:r w:rsidR="00E47A1E">
      <w:rPr>
        <w:b/>
        <w:sz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551"/>
      <w:gridCol w:w="2552"/>
      <w:gridCol w:w="2016"/>
    </w:tblGrid>
    <w:tr w:rsidR="00E47A1E" w:rsidTr="00D87E80">
      <w:trPr>
        <w:trHeight w:val="690"/>
      </w:trPr>
      <w:tc>
        <w:tcPr>
          <w:tcW w:w="2093" w:type="dxa"/>
          <w:vMerge w:val="restart"/>
        </w:tcPr>
        <w:p w:rsidR="00E47A1E" w:rsidRPr="00D87E80" w:rsidRDefault="00954F0D">
          <w:pPr>
            <w:pStyle w:val="Nagwek"/>
            <w:rPr>
              <w:b/>
              <w:sz w:val="28"/>
            </w:rPr>
          </w:pPr>
          <w:r>
            <w:rPr>
              <w:noProof/>
              <w:lang w:val="pl-PL"/>
            </w:rPr>
            <w:drawing>
              <wp:inline distT="0" distB="0" distL="0" distR="0" wp14:anchorId="6445D4ED" wp14:editId="66066468">
                <wp:extent cx="1181100" cy="866775"/>
                <wp:effectExtent l="0" t="0" r="0" b="0"/>
                <wp:docPr id="1" name="Obraz 1" descr="cid:574553507@18092015-1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574553507@18092015-1ED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866775"/>
                        </a:xfrm>
                        <a:prstGeom prst="rect">
                          <a:avLst/>
                        </a:prstGeom>
                        <a:noFill/>
                        <a:ln>
                          <a:noFill/>
                        </a:ln>
                      </pic:spPr>
                    </pic:pic>
                  </a:graphicData>
                </a:graphic>
              </wp:inline>
            </w:drawing>
          </w:r>
        </w:p>
      </w:tc>
      <w:tc>
        <w:tcPr>
          <w:tcW w:w="5103" w:type="dxa"/>
          <w:gridSpan w:val="2"/>
        </w:tcPr>
        <w:p w:rsidR="00E47A1E" w:rsidRPr="0056229D" w:rsidRDefault="00E47A1E" w:rsidP="00040BC5">
          <w:pPr>
            <w:pStyle w:val="Nagwek"/>
            <w:rPr>
              <w:b/>
              <w:sz w:val="28"/>
              <w:lang w:val="en-GB"/>
            </w:rPr>
          </w:pPr>
        </w:p>
        <w:p w:rsidR="00E47A1E" w:rsidRPr="0056229D" w:rsidRDefault="0056229D" w:rsidP="0056229D">
          <w:pPr>
            <w:pStyle w:val="Nagwek"/>
            <w:rPr>
              <w:b/>
              <w:sz w:val="28"/>
              <w:szCs w:val="28"/>
              <w:lang w:val="en-GB"/>
            </w:rPr>
          </w:pPr>
          <w:r w:rsidRPr="0056229D">
            <w:rPr>
              <w:rFonts w:cs="Arial"/>
              <w:b/>
              <w:i/>
              <w:smallCaps/>
              <w:sz w:val="28"/>
              <w:szCs w:val="28"/>
              <w:lang w:val="en-GB"/>
            </w:rPr>
            <w:t>Procedure in crisis situation</w:t>
          </w:r>
        </w:p>
      </w:tc>
      <w:tc>
        <w:tcPr>
          <w:tcW w:w="2016" w:type="dxa"/>
          <w:vMerge w:val="restart"/>
        </w:tcPr>
        <w:p w:rsidR="00E47A1E" w:rsidRPr="00D87E80" w:rsidRDefault="00E47A1E" w:rsidP="00D87E80">
          <w:pPr>
            <w:pStyle w:val="Nagwek"/>
            <w:jc w:val="center"/>
            <w:rPr>
              <w:b/>
              <w:lang w:val="pl-PL"/>
            </w:rPr>
          </w:pPr>
        </w:p>
        <w:p w:rsidR="00E47A1E" w:rsidRPr="00D87E80" w:rsidRDefault="00E47A1E" w:rsidP="00D87E80">
          <w:pPr>
            <w:pStyle w:val="Nagwek"/>
            <w:jc w:val="center"/>
            <w:rPr>
              <w:b/>
              <w:lang w:val="pl-PL"/>
            </w:rPr>
          </w:pPr>
        </w:p>
        <w:p w:rsidR="00E47A1E" w:rsidRPr="00D87E80" w:rsidRDefault="0077322D" w:rsidP="00D87E80">
          <w:pPr>
            <w:pStyle w:val="Nagwek"/>
            <w:jc w:val="center"/>
            <w:rPr>
              <w:b/>
              <w:lang w:val="en-GB"/>
            </w:rPr>
          </w:pPr>
          <w:r>
            <w:rPr>
              <w:rFonts w:cs="Arial"/>
              <w:b/>
              <w:szCs w:val="24"/>
              <w:lang w:val="en-GB"/>
            </w:rPr>
            <w:t>P-DG-11</w:t>
          </w:r>
        </w:p>
        <w:p w:rsidR="00E47A1E" w:rsidRPr="00D87E80" w:rsidRDefault="00E47A1E">
          <w:pPr>
            <w:pStyle w:val="Nagwek"/>
            <w:rPr>
              <w:b/>
              <w:sz w:val="28"/>
            </w:rPr>
          </w:pPr>
        </w:p>
      </w:tc>
    </w:tr>
    <w:tr w:rsidR="00E47A1E" w:rsidTr="00D87E80">
      <w:trPr>
        <w:trHeight w:val="690"/>
      </w:trPr>
      <w:tc>
        <w:tcPr>
          <w:tcW w:w="2093" w:type="dxa"/>
          <w:vMerge/>
        </w:tcPr>
        <w:p w:rsidR="00E47A1E" w:rsidRPr="00D87E80" w:rsidRDefault="00E47A1E">
          <w:pPr>
            <w:pStyle w:val="Nagwek"/>
            <w:rPr>
              <w:noProof/>
              <w:lang w:val="pl-PL"/>
            </w:rPr>
          </w:pPr>
        </w:p>
      </w:tc>
      <w:tc>
        <w:tcPr>
          <w:tcW w:w="2551" w:type="dxa"/>
        </w:tcPr>
        <w:p w:rsidR="00E47A1E" w:rsidRPr="00D87E80" w:rsidRDefault="00E47A1E" w:rsidP="00D87E80">
          <w:pPr>
            <w:pStyle w:val="Nagwek"/>
            <w:jc w:val="center"/>
            <w:rPr>
              <w:b/>
              <w:i/>
              <w:smallCaps/>
              <w:sz w:val="20"/>
              <w:lang w:val="pl-PL"/>
            </w:rPr>
          </w:pPr>
        </w:p>
        <w:p w:rsidR="00E47A1E" w:rsidRPr="0056229D" w:rsidRDefault="0056229D" w:rsidP="00D87E80">
          <w:pPr>
            <w:pStyle w:val="Nagwek"/>
            <w:jc w:val="center"/>
            <w:rPr>
              <w:b/>
              <w:sz w:val="20"/>
              <w:lang w:val="pl-PL"/>
            </w:rPr>
          </w:pPr>
          <w:r w:rsidRPr="0056229D">
            <w:rPr>
              <w:rFonts w:cs="Arial"/>
              <w:b/>
              <w:i/>
              <w:smallCaps/>
              <w:sz w:val="20"/>
              <w:lang w:val="pl-PL"/>
            </w:rPr>
            <w:t xml:space="preserve">Edition no. </w:t>
          </w:r>
          <w:r>
            <w:rPr>
              <w:rFonts w:cs="Arial"/>
              <w:b/>
              <w:i/>
              <w:smallCaps/>
              <w:sz w:val="20"/>
              <w:lang w:val="pl-PL"/>
            </w:rPr>
            <w:t>1</w:t>
          </w:r>
        </w:p>
      </w:tc>
      <w:tc>
        <w:tcPr>
          <w:tcW w:w="2552" w:type="dxa"/>
        </w:tcPr>
        <w:p w:rsidR="00E47A1E" w:rsidRPr="0056229D" w:rsidRDefault="00E47A1E" w:rsidP="00D87E80">
          <w:pPr>
            <w:pStyle w:val="Nagwek"/>
            <w:jc w:val="center"/>
            <w:rPr>
              <w:b/>
              <w:i/>
              <w:smallCaps/>
              <w:sz w:val="20"/>
              <w:lang w:val="en-GB"/>
            </w:rPr>
          </w:pPr>
        </w:p>
        <w:p w:rsidR="00E47A1E" w:rsidRPr="0056229D" w:rsidRDefault="0056229D" w:rsidP="00D87E80">
          <w:pPr>
            <w:pStyle w:val="Nagwek"/>
            <w:jc w:val="left"/>
            <w:rPr>
              <w:b/>
              <w:i/>
              <w:smallCaps/>
              <w:sz w:val="20"/>
              <w:lang w:val="en-GB"/>
            </w:rPr>
          </w:pPr>
          <w:r w:rsidRPr="0056229D">
            <w:rPr>
              <w:rFonts w:cs="Arial"/>
              <w:b/>
              <w:i/>
              <w:smallCaps/>
              <w:sz w:val="20"/>
              <w:lang w:val="en-GB"/>
            </w:rPr>
            <w:t>Valid from</w:t>
          </w:r>
          <w:r w:rsidR="00E47A1E" w:rsidRPr="0056229D">
            <w:rPr>
              <w:rFonts w:cs="Arial"/>
              <w:b/>
              <w:i/>
              <w:smallCaps/>
              <w:sz w:val="20"/>
              <w:lang w:val="en-GB"/>
            </w:rPr>
            <w:t xml:space="preserve"> </w:t>
          </w:r>
        </w:p>
      </w:tc>
      <w:tc>
        <w:tcPr>
          <w:tcW w:w="2016" w:type="dxa"/>
          <w:vMerge/>
        </w:tcPr>
        <w:p w:rsidR="00E47A1E" w:rsidRPr="0056229D" w:rsidRDefault="00E47A1E" w:rsidP="00D87E80">
          <w:pPr>
            <w:pStyle w:val="Nagwek"/>
            <w:jc w:val="center"/>
            <w:rPr>
              <w:b/>
              <w:lang w:val="pl-PL"/>
            </w:rPr>
          </w:pPr>
        </w:p>
      </w:tc>
    </w:tr>
  </w:tbl>
  <w:p w:rsidR="00E47A1E" w:rsidRDefault="00E47A1E" w:rsidP="00040BC5">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359"/>
    <w:multiLevelType w:val="hybridMultilevel"/>
    <w:tmpl w:val="74E2A050"/>
    <w:lvl w:ilvl="0" w:tplc="F9A84138">
      <w:start w:val="1"/>
      <w:numFmt w:val="bullet"/>
      <w:lvlText w:val=""/>
      <w:lvlJc w:val="left"/>
      <w:pPr>
        <w:ind w:left="1215" w:hanging="360"/>
      </w:pPr>
      <w:rPr>
        <w:rFonts w:ascii="Symbol" w:hAnsi="Symbol" w:hint="default"/>
      </w:rPr>
    </w:lvl>
    <w:lvl w:ilvl="1" w:tplc="7842F874" w:tentative="1">
      <w:start w:val="1"/>
      <w:numFmt w:val="bullet"/>
      <w:lvlText w:val="o"/>
      <w:lvlJc w:val="left"/>
      <w:pPr>
        <w:ind w:left="1935" w:hanging="360"/>
      </w:pPr>
      <w:rPr>
        <w:rFonts w:ascii="Courier New" w:hAnsi="Courier New" w:hint="default"/>
      </w:rPr>
    </w:lvl>
    <w:lvl w:ilvl="2" w:tplc="0A3278AC" w:tentative="1">
      <w:start w:val="1"/>
      <w:numFmt w:val="bullet"/>
      <w:lvlText w:val=""/>
      <w:lvlJc w:val="left"/>
      <w:pPr>
        <w:ind w:left="2655" w:hanging="360"/>
      </w:pPr>
      <w:rPr>
        <w:rFonts w:ascii="Wingdings" w:hAnsi="Wingdings" w:hint="default"/>
      </w:rPr>
    </w:lvl>
    <w:lvl w:ilvl="3" w:tplc="B9568816" w:tentative="1">
      <w:start w:val="1"/>
      <w:numFmt w:val="bullet"/>
      <w:lvlText w:val=""/>
      <w:lvlJc w:val="left"/>
      <w:pPr>
        <w:ind w:left="3375" w:hanging="360"/>
      </w:pPr>
      <w:rPr>
        <w:rFonts w:ascii="Symbol" w:hAnsi="Symbol" w:hint="default"/>
      </w:rPr>
    </w:lvl>
    <w:lvl w:ilvl="4" w:tplc="3F02A8AA" w:tentative="1">
      <w:start w:val="1"/>
      <w:numFmt w:val="bullet"/>
      <w:lvlText w:val="o"/>
      <w:lvlJc w:val="left"/>
      <w:pPr>
        <w:ind w:left="4095" w:hanging="360"/>
      </w:pPr>
      <w:rPr>
        <w:rFonts w:ascii="Courier New" w:hAnsi="Courier New" w:hint="default"/>
      </w:rPr>
    </w:lvl>
    <w:lvl w:ilvl="5" w:tplc="FC38BAE4" w:tentative="1">
      <w:start w:val="1"/>
      <w:numFmt w:val="bullet"/>
      <w:lvlText w:val=""/>
      <w:lvlJc w:val="left"/>
      <w:pPr>
        <w:ind w:left="4815" w:hanging="360"/>
      </w:pPr>
      <w:rPr>
        <w:rFonts w:ascii="Wingdings" w:hAnsi="Wingdings" w:hint="default"/>
      </w:rPr>
    </w:lvl>
    <w:lvl w:ilvl="6" w:tplc="4E2E914A" w:tentative="1">
      <w:start w:val="1"/>
      <w:numFmt w:val="bullet"/>
      <w:lvlText w:val=""/>
      <w:lvlJc w:val="left"/>
      <w:pPr>
        <w:ind w:left="5535" w:hanging="360"/>
      </w:pPr>
      <w:rPr>
        <w:rFonts w:ascii="Symbol" w:hAnsi="Symbol" w:hint="default"/>
      </w:rPr>
    </w:lvl>
    <w:lvl w:ilvl="7" w:tplc="5A68D2BE" w:tentative="1">
      <w:start w:val="1"/>
      <w:numFmt w:val="bullet"/>
      <w:lvlText w:val="o"/>
      <w:lvlJc w:val="left"/>
      <w:pPr>
        <w:ind w:left="6255" w:hanging="360"/>
      </w:pPr>
      <w:rPr>
        <w:rFonts w:ascii="Courier New" w:hAnsi="Courier New" w:hint="default"/>
      </w:rPr>
    </w:lvl>
    <w:lvl w:ilvl="8" w:tplc="56B02A1C" w:tentative="1">
      <w:start w:val="1"/>
      <w:numFmt w:val="bullet"/>
      <w:lvlText w:val=""/>
      <w:lvlJc w:val="left"/>
      <w:pPr>
        <w:ind w:left="6975" w:hanging="360"/>
      </w:pPr>
      <w:rPr>
        <w:rFonts w:ascii="Wingdings" w:hAnsi="Wingdings" w:hint="default"/>
      </w:rPr>
    </w:lvl>
  </w:abstractNum>
  <w:abstractNum w:abstractNumId="1">
    <w:nsid w:val="18F21FDD"/>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24AB77F0"/>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2816197A"/>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3317366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3241B2A"/>
    <w:multiLevelType w:val="hybridMultilevel"/>
    <w:tmpl w:val="0BE81CB2"/>
    <w:lvl w:ilvl="0" w:tplc="DCA66738">
      <w:start w:val="1"/>
      <w:numFmt w:val="decimal"/>
      <w:lvlText w:val="%1."/>
      <w:lvlJc w:val="left"/>
      <w:pPr>
        <w:ind w:left="720" w:hanging="360"/>
      </w:pPr>
      <w:rPr>
        <w:rFonts w:cs="Times New Roman" w:hint="default"/>
        <w:b/>
      </w:rPr>
    </w:lvl>
    <w:lvl w:ilvl="1" w:tplc="6F186462" w:tentative="1">
      <w:start w:val="1"/>
      <w:numFmt w:val="lowerLetter"/>
      <w:lvlText w:val="%2."/>
      <w:lvlJc w:val="left"/>
      <w:pPr>
        <w:ind w:left="1440" w:hanging="360"/>
      </w:pPr>
      <w:rPr>
        <w:rFonts w:cs="Times New Roman"/>
      </w:rPr>
    </w:lvl>
    <w:lvl w:ilvl="2" w:tplc="5E961DCA" w:tentative="1">
      <w:start w:val="1"/>
      <w:numFmt w:val="lowerRoman"/>
      <w:lvlText w:val="%3."/>
      <w:lvlJc w:val="right"/>
      <w:pPr>
        <w:ind w:left="2160" w:hanging="180"/>
      </w:pPr>
      <w:rPr>
        <w:rFonts w:cs="Times New Roman"/>
      </w:rPr>
    </w:lvl>
    <w:lvl w:ilvl="3" w:tplc="1E5E51B8" w:tentative="1">
      <w:start w:val="1"/>
      <w:numFmt w:val="decimal"/>
      <w:lvlText w:val="%4."/>
      <w:lvlJc w:val="left"/>
      <w:pPr>
        <w:ind w:left="2880" w:hanging="360"/>
      </w:pPr>
      <w:rPr>
        <w:rFonts w:cs="Times New Roman"/>
      </w:rPr>
    </w:lvl>
    <w:lvl w:ilvl="4" w:tplc="90A6D0E6" w:tentative="1">
      <w:start w:val="1"/>
      <w:numFmt w:val="lowerLetter"/>
      <w:lvlText w:val="%5."/>
      <w:lvlJc w:val="left"/>
      <w:pPr>
        <w:ind w:left="3600" w:hanging="360"/>
      </w:pPr>
      <w:rPr>
        <w:rFonts w:cs="Times New Roman"/>
      </w:rPr>
    </w:lvl>
    <w:lvl w:ilvl="5" w:tplc="BD1ED714" w:tentative="1">
      <w:start w:val="1"/>
      <w:numFmt w:val="lowerRoman"/>
      <w:lvlText w:val="%6."/>
      <w:lvlJc w:val="right"/>
      <w:pPr>
        <w:ind w:left="4320" w:hanging="180"/>
      </w:pPr>
      <w:rPr>
        <w:rFonts w:cs="Times New Roman"/>
      </w:rPr>
    </w:lvl>
    <w:lvl w:ilvl="6" w:tplc="B2366F7E" w:tentative="1">
      <w:start w:val="1"/>
      <w:numFmt w:val="decimal"/>
      <w:lvlText w:val="%7."/>
      <w:lvlJc w:val="left"/>
      <w:pPr>
        <w:ind w:left="5040" w:hanging="360"/>
      </w:pPr>
      <w:rPr>
        <w:rFonts w:cs="Times New Roman"/>
      </w:rPr>
    </w:lvl>
    <w:lvl w:ilvl="7" w:tplc="CEDC6DD8" w:tentative="1">
      <w:start w:val="1"/>
      <w:numFmt w:val="lowerLetter"/>
      <w:lvlText w:val="%8."/>
      <w:lvlJc w:val="left"/>
      <w:pPr>
        <w:ind w:left="5760" w:hanging="360"/>
      </w:pPr>
      <w:rPr>
        <w:rFonts w:cs="Times New Roman"/>
      </w:rPr>
    </w:lvl>
    <w:lvl w:ilvl="8" w:tplc="6C6CCEC6" w:tentative="1">
      <w:start w:val="1"/>
      <w:numFmt w:val="lowerRoman"/>
      <w:lvlText w:val="%9."/>
      <w:lvlJc w:val="right"/>
      <w:pPr>
        <w:ind w:left="6480" w:hanging="180"/>
      </w:pPr>
      <w:rPr>
        <w:rFonts w:cs="Times New Roman"/>
      </w:rPr>
    </w:lvl>
  </w:abstractNum>
  <w:abstractNum w:abstractNumId="6">
    <w:nsid w:val="36D71DE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C833681"/>
    <w:multiLevelType w:val="multilevel"/>
    <w:tmpl w:val="E69EFB56"/>
    <w:lvl w:ilvl="0">
      <w:start w:val="1"/>
      <w:numFmt w:val="decimal"/>
      <w:lvlText w:val="%1."/>
      <w:lvlJc w:val="left"/>
      <w:pPr>
        <w:ind w:left="720" w:hanging="360"/>
      </w:pPr>
      <w:rPr>
        <w:rFonts w:cs="Times New Roman"/>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3EF04C97"/>
    <w:multiLevelType w:val="hybridMultilevel"/>
    <w:tmpl w:val="0740907A"/>
    <w:lvl w:ilvl="0" w:tplc="31804422">
      <w:start w:val="1"/>
      <w:numFmt w:val="decimal"/>
      <w:lvlText w:val="%1."/>
      <w:lvlJc w:val="left"/>
      <w:pPr>
        <w:ind w:left="720" w:hanging="360"/>
      </w:pPr>
      <w:rPr>
        <w:rFonts w:cs="Times New Roman"/>
      </w:rPr>
    </w:lvl>
    <w:lvl w:ilvl="1" w:tplc="3F807BAA">
      <w:start w:val="1"/>
      <w:numFmt w:val="lowerLetter"/>
      <w:lvlText w:val="%2."/>
      <w:lvlJc w:val="left"/>
      <w:pPr>
        <w:ind w:left="1440" w:hanging="360"/>
      </w:pPr>
      <w:rPr>
        <w:rFonts w:cs="Times New Roman"/>
      </w:rPr>
    </w:lvl>
    <w:lvl w:ilvl="2" w:tplc="8FE6D86A" w:tentative="1">
      <w:start w:val="1"/>
      <w:numFmt w:val="lowerRoman"/>
      <w:lvlText w:val="%3."/>
      <w:lvlJc w:val="right"/>
      <w:pPr>
        <w:ind w:left="2160" w:hanging="180"/>
      </w:pPr>
      <w:rPr>
        <w:rFonts w:cs="Times New Roman"/>
      </w:rPr>
    </w:lvl>
    <w:lvl w:ilvl="3" w:tplc="E9AAAF72" w:tentative="1">
      <w:start w:val="1"/>
      <w:numFmt w:val="decimal"/>
      <w:lvlText w:val="%4."/>
      <w:lvlJc w:val="left"/>
      <w:pPr>
        <w:ind w:left="2880" w:hanging="360"/>
      </w:pPr>
      <w:rPr>
        <w:rFonts w:cs="Times New Roman"/>
      </w:rPr>
    </w:lvl>
    <w:lvl w:ilvl="4" w:tplc="57BAD4C8" w:tentative="1">
      <w:start w:val="1"/>
      <w:numFmt w:val="lowerLetter"/>
      <w:lvlText w:val="%5."/>
      <w:lvlJc w:val="left"/>
      <w:pPr>
        <w:ind w:left="3600" w:hanging="360"/>
      </w:pPr>
      <w:rPr>
        <w:rFonts w:cs="Times New Roman"/>
      </w:rPr>
    </w:lvl>
    <w:lvl w:ilvl="5" w:tplc="7E2E2CD2" w:tentative="1">
      <w:start w:val="1"/>
      <w:numFmt w:val="lowerRoman"/>
      <w:lvlText w:val="%6."/>
      <w:lvlJc w:val="right"/>
      <w:pPr>
        <w:ind w:left="4320" w:hanging="180"/>
      </w:pPr>
      <w:rPr>
        <w:rFonts w:cs="Times New Roman"/>
      </w:rPr>
    </w:lvl>
    <w:lvl w:ilvl="6" w:tplc="EEFCCE7C" w:tentative="1">
      <w:start w:val="1"/>
      <w:numFmt w:val="decimal"/>
      <w:lvlText w:val="%7."/>
      <w:lvlJc w:val="left"/>
      <w:pPr>
        <w:ind w:left="5040" w:hanging="360"/>
      </w:pPr>
      <w:rPr>
        <w:rFonts w:cs="Times New Roman"/>
      </w:rPr>
    </w:lvl>
    <w:lvl w:ilvl="7" w:tplc="26AC0DEA" w:tentative="1">
      <w:start w:val="1"/>
      <w:numFmt w:val="lowerLetter"/>
      <w:lvlText w:val="%8."/>
      <w:lvlJc w:val="left"/>
      <w:pPr>
        <w:ind w:left="5760" w:hanging="360"/>
      </w:pPr>
      <w:rPr>
        <w:rFonts w:cs="Times New Roman"/>
      </w:rPr>
    </w:lvl>
    <w:lvl w:ilvl="8" w:tplc="08BA1D9C" w:tentative="1">
      <w:start w:val="1"/>
      <w:numFmt w:val="lowerRoman"/>
      <w:lvlText w:val="%9."/>
      <w:lvlJc w:val="right"/>
      <w:pPr>
        <w:ind w:left="6480" w:hanging="180"/>
      </w:pPr>
      <w:rPr>
        <w:rFonts w:cs="Times New Roman"/>
      </w:rPr>
    </w:lvl>
  </w:abstractNum>
  <w:abstractNum w:abstractNumId="9">
    <w:nsid w:val="43137284"/>
    <w:multiLevelType w:val="hybridMultilevel"/>
    <w:tmpl w:val="E332786A"/>
    <w:lvl w:ilvl="0" w:tplc="62A24620">
      <w:start w:val="1"/>
      <w:numFmt w:val="bullet"/>
      <w:lvlText w:val=""/>
      <w:lvlJc w:val="left"/>
      <w:pPr>
        <w:ind w:left="1440" w:hanging="360"/>
      </w:pPr>
      <w:rPr>
        <w:rFonts w:ascii="Symbol" w:hAnsi="Symbol" w:hint="default"/>
      </w:rPr>
    </w:lvl>
    <w:lvl w:ilvl="1" w:tplc="BB30C81E" w:tentative="1">
      <w:start w:val="1"/>
      <w:numFmt w:val="bullet"/>
      <w:lvlText w:val="o"/>
      <w:lvlJc w:val="left"/>
      <w:pPr>
        <w:ind w:left="2160" w:hanging="360"/>
      </w:pPr>
      <w:rPr>
        <w:rFonts w:ascii="Courier New" w:hAnsi="Courier New" w:hint="default"/>
      </w:rPr>
    </w:lvl>
    <w:lvl w:ilvl="2" w:tplc="A380059E" w:tentative="1">
      <w:start w:val="1"/>
      <w:numFmt w:val="bullet"/>
      <w:lvlText w:val=""/>
      <w:lvlJc w:val="left"/>
      <w:pPr>
        <w:ind w:left="2880" w:hanging="360"/>
      </w:pPr>
      <w:rPr>
        <w:rFonts w:ascii="Wingdings" w:hAnsi="Wingdings" w:hint="default"/>
      </w:rPr>
    </w:lvl>
    <w:lvl w:ilvl="3" w:tplc="F56A67F0" w:tentative="1">
      <w:start w:val="1"/>
      <w:numFmt w:val="bullet"/>
      <w:lvlText w:val=""/>
      <w:lvlJc w:val="left"/>
      <w:pPr>
        <w:ind w:left="3600" w:hanging="360"/>
      </w:pPr>
      <w:rPr>
        <w:rFonts w:ascii="Symbol" w:hAnsi="Symbol" w:hint="default"/>
      </w:rPr>
    </w:lvl>
    <w:lvl w:ilvl="4" w:tplc="FC7470A0" w:tentative="1">
      <w:start w:val="1"/>
      <w:numFmt w:val="bullet"/>
      <w:lvlText w:val="o"/>
      <w:lvlJc w:val="left"/>
      <w:pPr>
        <w:ind w:left="4320" w:hanging="360"/>
      </w:pPr>
      <w:rPr>
        <w:rFonts w:ascii="Courier New" w:hAnsi="Courier New" w:hint="default"/>
      </w:rPr>
    </w:lvl>
    <w:lvl w:ilvl="5" w:tplc="25EE80AE" w:tentative="1">
      <w:start w:val="1"/>
      <w:numFmt w:val="bullet"/>
      <w:lvlText w:val=""/>
      <w:lvlJc w:val="left"/>
      <w:pPr>
        <w:ind w:left="5040" w:hanging="360"/>
      </w:pPr>
      <w:rPr>
        <w:rFonts w:ascii="Wingdings" w:hAnsi="Wingdings" w:hint="default"/>
      </w:rPr>
    </w:lvl>
    <w:lvl w:ilvl="6" w:tplc="00C24990" w:tentative="1">
      <w:start w:val="1"/>
      <w:numFmt w:val="bullet"/>
      <w:lvlText w:val=""/>
      <w:lvlJc w:val="left"/>
      <w:pPr>
        <w:ind w:left="5760" w:hanging="360"/>
      </w:pPr>
      <w:rPr>
        <w:rFonts w:ascii="Symbol" w:hAnsi="Symbol" w:hint="default"/>
      </w:rPr>
    </w:lvl>
    <w:lvl w:ilvl="7" w:tplc="7214FDEC" w:tentative="1">
      <w:start w:val="1"/>
      <w:numFmt w:val="bullet"/>
      <w:lvlText w:val="o"/>
      <w:lvlJc w:val="left"/>
      <w:pPr>
        <w:ind w:left="6480" w:hanging="360"/>
      </w:pPr>
      <w:rPr>
        <w:rFonts w:ascii="Courier New" w:hAnsi="Courier New" w:hint="default"/>
      </w:rPr>
    </w:lvl>
    <w:lvl w:ilvl="8" w:tplc="E09EA512" w:tentative="1">
      <w:start w:val="1"/>
      <w:numFmt w:val="bullet"/>
      <w:lvlText w:val=""/>
      <w:lvlJc w:val="left"/>
      <w:pPr>
        <w:ind w:left="7200" w:hanging="360"/>
      </w:pPr>
      <w:rPr>
        <w:rFonts w:ascii="Wingdings" w:hAnsi="Wingdings" w:hint="default"/>
      </w:rPr>
    </w:lvl>
  </w:abstractNum>
  <w:abstractNum w:abstractNumId="10">
    <w:nsid w:val="4C910DB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0F92013"/>
    <w:multiLevelType w:val="hybridMultilevel"/>
    <w:tmpl w:val="57F4A416"/>
    <w:lvl w:ilvl="0" w:tplc="13A4DEEC">
      <w:start w:val="1"/>
      <w:numFmt w:val="decimal"/>
      <w:lvlText w:val="%1."/>
      <w:lvlJc w:val="left"/>
      <w:pPr>
        <w:ind w:left="360" w:hanging="360"/>
      </w:pPr>
      <w:rPr>
        <w:rFonts w:cs="Times New Roman" w:hint="default"/>
        <w:b/>
      </w:rPr>
    </w:lvl>
    <w:lvl w:ilvl="1" w:tplc="AF76D224" w:tentative="1">
      <w:start w:val="1"/>
      <w:numFmt w:val="lowerLetter"/>
      <w:lvlText w:val="%2."/>
      <w:lvlJc w:val="left"/>
      <w:pPr>
        <w:ind w:left="1080" w:hanging="360"/>
      </w:pPr>
      <w:rPr>
        <w:rFonts w:cs="Times New Roman"/>
      </w:rPr>
    </w:lvl>
    <w:lvl w:ilvl="2" w:tplc="58308CA0" w:tentative="1">
      <w:start w:val="1"/>
      <w:numFmt w:val="lowerRoman"/>
      <w:lvlText w:val="%3."/>
      <w:lvlJc w:val="right"/>
      <w:pPr>
        <w:ind w:left="1800" w:hanging="180"/>
      </w:pPr>
      <w:rPr>
        <w:rFonts w:cs="Times New Roman"/>
      </w:rPr>
    </w:lvl>
    <w:lvl w:ilvl="3" w:tplc="4D2AD51C" w:tentative="1">
      <w:start w:val="1"/>
      <w:numFmt w:val="decimal"/>
      <w:lvlText w:val="%4."/>
      <w:lvlJc w:val="left"/>
      <w:pPr>
        <w:ind w:left="2520" w:hanging="360"/>
      </w:pPr>
      <w:rPr>
        <w:rFonts w:cs="Times New Roman"/>
      </w:rPr>
    </w:lvl>
    <w:lvl w:ilvl="4" w:tplc="3A4CCB10" w:tentative="1">
      <w:start w:val="1"/>
      <w:numFmt w:val="lowerLetter"/>
      <w:lvlText w:val="%5."/>
      <w:lvlJc w:val="left"/>
      <w:pPr>
        <w:ind w:left="3240" w:hanging="360"/>
      </w:pPr>
      <w:rPr>
        <w:rFonts w:cs="Times New Roman"/>
      </w:rPr>
    </w:lvl>
    <w:lvl w:ilvl="5" w:tplc="AC18C6E6" w:tentative="1">
      <w:start w:val="1"/>
      <w:numFmt w:val="lowerRoman"/>
      <w:lvlText w:val="%6."/>
      <w:lvlJc w:val="right"/>
      <w:pPr>
        <w:ind w:left="3960" w:hanging="180"/>
      </w:pPr>
      <w:rPr>
        <w:rFonts w:cs="Times New Roman"/>
      </w:rPr>
    </w:lvl>
    <w:lvl w:ilvl="6" w:tplc="DF1AAB8A" w:tentative="1">
      <w:start w:val="1"/>
      <w:numFmt w:val="decimal"/>
      <w:lvlText w:val="%7."/>
      <w:lvlJc w:val="left"/>
      <w:pPr>
        <w:ind w:left="4680" w:hanging="360"/>
      </w:pPr>
      <w:rPr>
        <w:rFonts w:cs="Times New Roman"/>
      </w:rPr>
    </w:lvl>
    <w:lvl w:ilvl="7" w:tplc="7A08ED1E" w:tentative="1">
      <w:start w:val="1"/>
      <w:numFmt w:val="lowerLetter"/>
      <w:lvlText w:val="%8."/>
      <w:lvlJc w:val="left"/>
      <w:pPr>
        <w:ind w:left="5400" w:hanging="360"/>
      </w:pPr>
      <w:rPr>
        <w:rFonts w:cs="Times New Roman"/>
      </w:rPr>
    </w:lvl>
    <w:lvl w:ilvl="8" w:tplc="2DF45CC2" w:tentative="1">
      <w:start w:val="1"/>
      <w:numFmt w:val="lowerRoman"/>
      <w:lvlText w:val="%9."/>
      <w:lvlJc w:val="right"/>
      <w:pPr>
        <w:ind w:left="6120" w:hanging="180"/>
      </w:pPr>
      <w:rPr>
        <w:rFonts w:cs="Times New Roman"/>
      </w:rPr>
    </w:lvl>
  </w:abstractNum>
  <w:abstractNum w:abstractNumId="12">
    <w:nsid w:val="6A5B014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2"/>
  </w:num>
  <w:num w:numId="3">
    <w:abstractNumId w:val="6"/>
  </w:num>
  <w:num w:numId="4">
    <w:abstractNumId w:val="12"/>
  </w:num>
  <w:num w:numId="5">
    <w:abstractNumId w:val="3"/>
  </w:num>
  <w:num w:numId="6">
    <w:abstractNumId w:val="10"/>
  </w:num>
  <w:num w:numId="7">
    <w:abstractNumId w:val="4"/>
  </w:num>
  <w:num w:numId="8">
    <w:abstractNumId w:val="1"/>
  </w:num>
  <w:num w:numId="9">
    <w:abstractNumId w:val="7"/>
  </w:num>
  <w:num w:numId="10">
    <w:abstractNumId w:val="7"/>
  </w:num>
  <w:num w:numId="11">
    <w:abstractNumId w:val="5"/>
  </w:num>
  <w:num w:numId="12">
    <w:abstractNumId w:val="11"/>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B9"/>
    <w:rsid w:val="000075B9"/>
    <w:rsid w:val="00013F6D"/>
    <w:rsid w:val="00040BC5"/>
    <w:rsid w:val="00097069"/>
    <w:rsid w:val="00120C3E"/>
    <w:rsid w:val="00134EDD"/>
    <w:rsid w:val="002A6E17"/>
    <w:rsid w:val="002A7D7F"/>
    <w:rsid w:val="00334AE6"/>
    <w:rsid w:val="00371A82"/>
    <w:rsid w:val="003A39B1"/>
    <w:rsid w:val="003C6FF7"/>
    <w:rsid w:val="003C7251"/>
    <w:rsid w:val="00407F38"/>
    <w:rsid w:val="004B6E17"/>
    <w:rsid w:val="004D67DE"/>
    <w:rsid w:val="004E39C7"/>
    <w:rsid w:val="005376C5"/>
    <w:rsid w:val="005418AB"/>
    <w:rsid w:val="0056229D"/>
    <w:rsid w:val="005D06A1"/>
    <w:rsid w:val="005D35C3"/>
    <w:rsid w:val="0060485D"/>
    <w:rsid w:val="00604B0C"/>
    <w:rsid w:val="006632EE"/>
    <w:rsid w:val="00676A00"/>
    <w:rsid w:val="00684DA5"/>
    <w:rsid w:val="006900A2"/>
    <w:rsid w:val="0077322D"/>
    <w:rsid w:val="0078209D"/>
    <w:rsid w:val="007A668D"/>
    <w:rsid w:val="008455B6"/>
    <w:rsid w:val="0085467A"/>
    <w:rsid w:val="008F4908"/>
    <w:rsid w:val="00954F0D"/>
    <w:rsid w:val="00A4458C"/>
    <w:rsid w:val="00A61C94"/>
    <w:rsid w:val="00AC7015"/>
    <w:rsid w:val="00AF1269"/>
    <w:rsid w:val="00B650FE"/>
    <w:rsid w:val="00C3124E"/>
    <w:rsid w:val="00D109FA"/>
    <w:rsid w:val="00D802D8"/>
    <w:rsid w:val="00D87E80"/>
    <w:rsid w:val="00DD70AE"/>
    <w:rsid w:val="00E2795C"/>
    <w:rsid w:val="00E40E7E"/>
    <w:rsid w:val="00E47A1E"/>
    <w:rsid w:val="00EC651C"/>
    <w:rsid w:val="00ED0EA3"/>
    <w:rsid w:val="00F20F14"/>
    <w:rsid w:val="00F73055"/>
    <w:rsid w:val="00FC52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pPr>
      <w:jc w:val="both"/>
    </w:pPr>
    <w:rPr>
      <w:rFonts w:ascii="Arial" w:eastAsia="Times New Roman" w:hAnsi="Arial" w:cs="Times New Roman"/>
      <w:sz w:val="24"/>
      <w:szCs w:val="20"/>
      <w:lang w:val="de-DE"/>
    </w:rPr>
  </w:style>
  <w:style w:type="paragraph" w:styleId="Nagwek1">
    <w:name w:val="heading 1"/>
    <w:basedOn w:val="Normalny"/>
    <w:next w:val="Normalny"/>
    <w:link w:val="Nagwek1Znak"/>
    <w:uiPriority w:val="99"/>
    <w:qFormat/>
    <w:pPr>
      <w:keepNext/>
      <w:keepLines/>
      <w:spacing w:before="480"/>
      <w:outlineLvl w:val="0"/>
    </w:pPr>
    <w:rPr>
      <w:rFonts w:ascii="Cambria" w:hAnsi="Cambria"/>
      <w:b/>
      <w:bCs/>
      <w:color w:val="000000"/>
      <w:szCs w:val="28"/>
    </w:rPr>
  </w:style>
  <w:style w:type="paragraph" w:styleId="Nagwek2">
    <w:name w:val="heading 2"/>
    <w:basedOn w:val="Normalny"/>
    <w:next w:val="Normalny"/>
    <w:link w:val="Nagwek2Znak"/>
    <w:uiPriority w:val="99"/>
    <w:qFormat/>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color w:val="000000"/>
      <w:sz w:val="28"/>
      <w:szCs w:val="28"/>
      <w:lang w:val="de-DE" w:eastAsia="pl-PL"/>
    </w:rPr>
  </w:style>
  <w:style w:type="character" w:customStyle="1" w:styleId="Nagwek2Znak">
    <w:name w:val="Nagłówek 2 Znak"/>
    <w:basedOn w:val="Domylnaczcionkaakapitu"/>
    <w:link w:val="Nagwek2"/>
    <w:uiPriority w:val="99"/>
    <w:locked/>
    <w:rPr>
      <w:rFonts w:ascii="Cambria" w:hAnsi="Cambria" w:cs="Times New Roman"/>
      <w:b/>
      <w:bCs/>
      <w:color w:val="4F81BD"/>
      <w:sz w:val="26"/>
      <w:szCs w:val="26"/>
      <w:lang w:val="de-DE" w:eastAsia="pl-PL"/>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Pr>
      <w:rFonts w:cs="Times New Roman"/>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Pr>
      <w:rFonts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rPr>
  </w:style>
  <w:style w:type="table" w:styleId="Tabela-Siatka">
    <w:name w:val="Table Grid"/>
    <w:basedOn w:val="Standardowy"/>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style>
  <w:style w:type="paragraph" w:styleId="Nagwekspisutreci">
    <w:name w:val="TOC Heading"/>
    <w:basedOn w:val="Nagwek1"/>
    <w:next w:val="Normalny"/>
    <w:uiPriority w:val="99"/>
    <w:qFormat/>
    <w:pPr>
      <w:spacing w:line="276" w:lineRule="auto"/>
      <w:jc w:val="left"/>
      <w:outlineLvl w:val="9"/>
    </w:pPr>
    <w:rPr>
      <w:lang w:val="pl-PL"/>
    </w:rPr>
  </w:style>
  <w:style w:type="paragraph" w:styleId="Spistreci1">
    <w:name w:val="toc 1"/>
    <w:basedOn w:val="Normalny"/>
    <w:next w:val="Normalny"/>
    <w:autoRedefine/>
    <w:uiPriority w:val="99"/>
    <w:pPr>
      <w:spacing w:after="100"/>
    </w:pPr>
  </w:style>
  <w:style w:type="character" w:styleId="Hipercze">
    <w:name w:val="Hyperlink"/>
    <w:basedOn w:val="Domylnaczcionkaakapitu"/>
    <w:uiPriority w:val="99"/>
    <w:rPr>
      <w:rFonts w:cs="Times New Roman"/>
      <w:color w:val="0000FF"/>
      <w:u w:val="single"/>
    </w:rPr>
  </w:style>
  <w:style w:type="paragraph" w:styleId="Spistreci2">
    <w:name w:val="toc 2"/>
    <w:basedOn w:val="Normalny"/>
    <w:next w:val="Normalny"/>
    <w:autoRedefine/>
    <w:uiPriority w:val="99"/>
    <w:semiHidden/>
    <w:pPr>
      <w:spacing w:after="100" w:line="276" w:lineRule="auto"/>
      <w:ind w:left="220"/>
      <w:jc w:val="left"/>
    </w:pPr>
    <w:rPr>
      <w:rFonts w:ascii="Calibri" w:hAnsi="Calibri" w:cs="Arial"/>
      <w:sz w:val="22"/>
      <w:szCs w:val="22"/>
      <w:lang w:val="pl-PL"/>
    </w:rPr>
  </w:style>
  <w:style w:type="paragraph" w:styleId="Spistreci3">
    <w:name w:val="toc 3"/>
    <w:basedOn w:val="Normalny"/>
    <w:next w:val="Normalny"/>
    <w:autoRedefine/>
    <w:uiPriority w:val="99"/>
    <w:semiHidden/>
    <w:pPr>
      <w:spacing w:after="100" w:line="276" w:lineRule="auto"/>
      <w:ind w:left="440"/>
      <w:jc w:val="left"/>
    </w:pPr>
    <w:rPr>
      <w:rFonts w:ascii="Calibri" w:hAnsi="Calibri" w:cs="Arial"/>
      <w:sz w:val="22"/>
      <w:szCs w:val="22"/>
      <w:lang w:val="pl-PL"/>
    </w:rPr>
  </w:style>
  <w:style w:type="character" w:styleId="UyteHipercze">
    <w:name w:val="FollowedHyperlink"/>
    <w:basedOn w:val="Domylnaczcionkaakapitu"/>
    <w:uiPriority w:val="99"/>
    <w:semiHidden/>
    <w:rPr>
      <w:rFonts w:cs="Times New Roman"/>
      <w:color w:val="800080"/>
      <w:u w:val="single"/>
    </w:rPr>
  </w:style>
  <w:style w:type="character" w:styleId="Odwoaniedokomentarza">
    <w:name w:val="annotation reference"/>
    <w:basedOn w:val="Domylnaczcionkaakapitu"/>
    <w:uiPriority w:val="99"/>
    <w:semiHidden/>
    <w:rPr>
      <w:rFonts w:cs="Times New Roman"/>
      <w:sz w:val="16"/>
      <w:szCs w:val="16"/>
    </w:rPr>
  </w:style>
  <w:style w:type="paragraph" w:styleId="Tekstkomentarza">
    <w:name w:val="annotation text"/>
    <w:basedOn w:val="Normalny"/>
    <w:link w:val="TekstkomentarzaZnak"/>
    <w:uiPriority w:val="99"/>
    <w:semiHidden/>
    <w:rPr>
      <w:sz w:val="20"/>
    </w:rPr>
  </w:style>
  <w:style w:type="character" w:customStyle="1" w:styleId="TekstkomentarzaZnak">
    <w:name w:val="Tekst komentarza Znak"/>
    <w:basedOn w:val="Domylnaczcionkaakapitu"/>
    <w:link w:val="Tekstkomentarza"/>
    <w:uiPriority w:val="99"/>
    <w:semiHidden/>
    <w:locked/>
    <w:rPr>
      <w:rFonts w:ascii="Arial"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ascii="Arial" w:hAnsi="Arial" w:cs="Times New Roman"/>
      <w:b/>
      <w:bCs/>
      <w:sz w:val="20"/>
      <w:szCs w:val="20"/>
      <w:lang w:val="de-DE"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pPr>
      <w:jc w:val="both"/>
    </w:pPr>
    <w:rPr>
      <w:rFonts w:ascii="Arial" w:eastAsia="Times New Roman" w:hAnsi="Arial" w:cs="Times New Roman"/>
      <w:sz w:val="24"/>
      <w:szCs w:val="20"/>
      <w:lang w:val="de-DE"/>
    </w:rPr>
  </w:style>
  <w:style w:type="paragraph" w:styleId="Nagwek1">
    <w:name w:val="heading 1"/>
    <w:basedOn w:val="Normalny"/>
    <w:next w:val="Normalny"/>
    <w:link w:val="Nagwek1Znak"/>
    <w:uiPriority w:val="99"/>
    <w:qFormat/>
    <w:pPr>
      <w:keepNext/>
      <w:keepLines/>
      <w:spacing w:before="480"/>
      <w:outlineLvl w:val="0"/>
    </w:pPr>
    <w:rPr>
      <w:rFonts w:ascii="Cambria" w:hAnsi="Cambria"/>
      <w:b/>
      <w:bCs/>
      <w:color w:val="000000"/>
      <w:szCs w:val="28"/>
    </w:rPr>
  </w:style>
  <w:style w:type="paragraph" w:styleId="Nagwek2">
    <w:name w:val="heading 2"/>
    <w:basedOn w:val="Normalny"/>
    <w:next w:val="Normalny"/>
    <w:link w:val="Nagwek2Znak"/>
    <w:uiPriority w:val="99"/>
    <w:qFormat/>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color w:val="000000"/>
      <w:sz w:val="28"/>
      <w:szCs w:val="28"/>
      <w:lang w:val="de-DE" w:eastAsia="pl-PL"/>
    </w:rPr>
  </w:style>
  <w:style w:type="character" w:customStyle="1" w:styleId="Nagwek2Znak">
    <w:name w:val="Nagłówek 2 Znak"/>
    <w:basedOn w:val="Domylnaczcionkaakapitu"/>
    <w:link w:val="Nagwek2"/>
    <w:uiPriority w:val="99"/>
    <w:locked/>
    <w:rPr>
      <w:rFonts w:ascii="Cambria" w:hAnsi="Cambria" w:cs="Times New Roman"/>
      <w:b/>
      <w:bCs/>
      <w:color w:val="4F81BD"/>
      <w:sz w:val="26"/>
      <w:szCs w:val="26"/>
      <w:lang w:val="de-DE" w:eastAsia="pl-PL"/>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Pr>
      <w:rFonts w:cs="Times New Roman"/>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Pr>
      <w:rFonts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rPr>
  </w:style>
  <w:style w:type="table" w:styleId="Tabela-Siatka">
    <w:name w:val="Table Grid"/>
    <w:basedOn w:val="Standardowy"/>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style>
  <w:style w:type="paragraph" w:styleId="Nagwekspisutreci">
    <w:name w:val="TOC Heading"/>
    <w:basedOn w:val="Nagwek1"/>
    <w:next w:val="Normalny"/>
    <w:uiPriority w:val="99"/>
    <w:qFormat/>
    <w:pPr>
      <w:spacing w:line="276" w:lineRule="auto"/>
      <w:jc w:val="left"/>
      <w:outlineLvl w:val="9"/>
    </w:pPr>
    <w:rPr>
      <w:lang w:val="pl-PL"/>
    </w:rPr>
  </w:style>
  <w:style w:type="paragraph" w:styleId="Spistreci1">
    <w:name w:val="toc 1"/>
    <w:basedOn w:val="Normalny"/>
    <w:next w:val="Normalny"/>
    <w:autoRedefine/>
    <w:uiPriority w:val="99"/>
    <w:pPr>
      <w:spacing w:after="100"/>
    </w:pPr>
  </w:style>
  <w:style w:type="character" w:styleId="Hipercze">
    <w:name w:val="Hyperlink"/>
    <w:basedOn w:val="Domylnaczcionkaakapitu"/>
    <w:uiPriority w:val="99"/>
    <w:rPr>
      <w:rFonts w:cs="Times New Roman"/>
      <w:color w:val="0000FF"/>
      <w:u w:val="single"/>
    </w:rPr>
  </w:style>
  <w:style w:type="paragraph" w:styleId="Spistreci2">
    <w:name w:val="toc 2"/>
    <w:basedOn w:val="Normalny"/>
    <w:next w:val="Normalny"/>
    <w:autoRedefine/>
    <w:uiPriority w:val="99"/>
    <w:semiHidden/>
    <w:pPr>
      <w:spacing w:after="100" w:line="276" w:lineRule="auto"/>
      <w:ind w:left="220"/>
      <w:jc w:val="left"/>
    </w:pPr>
    <w:rPr>
      <w:rFonts w:ascii="Calibri" w:hAnsi="Calibri" w:cs="Arial"/>
      <w:sz w:val="22"/>
      <w:szCs w:val="22"/>
      <w:lang w:val="pl-PL"/>
    </w:rPr>
  </w:style>
  <w:style w:type="paragraph" w:styleId="Spistreci3">
    <w:name w:val="toc 3"/>
    <w:basedOn w:val="Normalny"/>
    <w:next w:val="Normalny"/>
    <w:autoRedefine/>
    <w:uiPriority w:val="99"/>
    <w:semiHidden/>
    <w:pPr>
      <w:spacing w:after="100" w:line="276" w:lineRule="auto"/>
      <w:ind w:left="440"/>
      <w:jc w:val="left"/>
    </w:pPr>
    <w:rPr>
      <w:rFonts w:ascii="Calibri" w:hAnsi="Calibri" w:cs="Arial"/>
      <w:sz w:val="22"/>
      <w:szCs w:val="22"/>
      <w:lang w:val="pl-PL"/>
    </w:rPr>
  </w:style>
  <w:style w:type="character" w:styleId="UyteHipercze">
    <w:name w:val="FollowedHyperlink"/>
    <w:basedOn w:val="Domylnaczcionkaakapitu"/>
    <w:uiPriority w:val="99"/>
    <w:semiHidden/>
    <w:rPr>
      <w:rFonts w:cs="Times New Roman"/>
      <w:color w:val="800080"/>
      <w:u w:val="single"/>
    </w:rPr>
  </w:style>
  <w:style w:type="character" w:styleId="Odwoaniedokomentarza">
    <w:name w:val="annotation reference"/>
    <w:basedOn w:val="Domylnaczcionkaakapitu"/>
    <w:uiPriority w:val="99"/>
    <w:semiHidden/>
    <w:rPr>
      <w:rFonts w:cs="Times New Roman"/>
      <w:sz w:val="16"/>
      <w:szCs w:val="16"/>
    </w:rPr>
  </w:style>
  <w:style w:type="paragraph" w:styleId="Tekstkomentarza">
    <w:name w:val="annotation text"/>
    <w:basedOn w:val="Normalny"/>
    <w:link w:val="TekstkomentarzaZnak"/>
    <w:uiPriority w:val="99"/>
    <w:semiHidden/>
    <w:rPr>
      <w:sz w:val="20"/>
    </w:rPr>
  </w:style>
  <w:style w:type="character" w:customStyle="1" w:styleId="TekstkomentarzaZnak">
    <w:name w:val="Tekst komentarza Znak"/>
    <w:basedOn w:val="Domylnaczcionkaakapitu"/>
    <w:link w:val="Tekstkomentarza"/>
    <w:uiPriority w:val="99"/>
    <w:semiHidden/>
    <w:locked/>
    <w:rPr>
      <w:rFonts w:ascii="Arial"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ascii="Arial" w:hAnsi="Arial" w:cs="Times New Roman"/>
      <w:b/>
      <w:bCs/>
      <w:sz w:val="20"/>
      <w:szCs w:val="20"/>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P-DG-11-z1_Sztab_Kryzysowy.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P-DG-11-z2_Raport_sytuacji_kryzysowych.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1151</Words>
  <Characters>6421</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9</cp:revision>
  <cp:lastPrinted>2017-09-06T06:05:00Z</cp:lastPrinted>
  <dcterms:created xsi:type="dcterms:W3CDTF">2017-07-03T07:34:00Z</dcterms:created>
  <dcterms:modified xsi:type="dcterms:W3CDTF">2017-09-06T06:05:00Z</dcterms:modified>
</cp:coreProperties>
</file>