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644"/>
        <w:gridCol w:w="4568"/>
      </w:tblGrid>
      <w:tr w:rsidR="007F6DAC" w:rsidRPr="00FD0D2E" w:rsidTr="00E9663A">
        <w:tc>
          <w:tcPr>
            <w:tcW w:w="4644" w:type="dxa"/>
          </w:tcPr>
          <w:p w:rsidR="007F6DAC" w:rsidRPr="00FD0D2E" w:rsidRDefault="007F6DAC" w:rsidP="0044711E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b/>
                <w:color w:val="000000"/>
                <w:sz w:val="22"/>
                <w:szCs w:val="22"/>
                <w:lang w:val="pl-PL"/>
              </w:rPr>
            </w:pPr>
            <w:r w:rsidRPr="00FD0D2E">
              <w:rPr>
                <w:rFonts w:ascii="ArialUnicodeMS" w:hAnsi="ArialUnicodeMS" w:cs="ArialUnicodeMS"/>
                <w:b/>
                <w:color w:val="000000"/>
                <w:sz w:val="22"/>
                <w:szCs w:val="22"/>
                <w:lang w:val="pl-PL"/>
              </w:rPr>
              <w:t>Spis treści:</w:t>
            </w:r>
          </w:p>
        </w:tc>
        <w:tc>
          <w:tcPr>
            <w:tcW w:w="4568" w:type="dxa"/>
          </w:tcPr>
          <w:p w:rsidR="007F6DAC" w:rsidRPr="00FD0D2E" w:rsidRDefault="007F6DAC" w:rsidP="0044711E">
            <w:pPr>
              <w:rPr>
                <w:rFonts w:ascii="ArialUnicodeMS" w:hAnsi="ArialUnicodeMS" w:cs="ArialUnicodeMS"/>
                <w:b/>
                <w:sz w:val="22"/>
                <w:szCs w:val="22"/>
                <w:lang w:val="pl-PL"/>
              </w:rPr>
            </w:pPr>
            <w:r w:rsidRPr="00FD0D2E">
              <w:rPr>
                <w:rFonts w:ascii="ArialUnicodeMS" w:hAnsi="ArialUnicodeMS" w:cs="ArialUnicodeMS"/>
                <w:b/>
                <w:sz w:val="22"/>
                <w:szCs w:val="22"/>
                <w:lang w:val="pl-PL"/>
              </w:rPr>
              <w:t>Załączniki:</w:t>
            </w:r>
          </w:p>
        </w:tc>
      </w:tr>
      <w:tr w:rsidR="007F6DAC" w:rsidRPr="00A82FFC" w:rsidTr="00E9663A">
        <w:tc>
          <w:tcPr>
            <w:tcW w:w="4644" w:type="dxa"/>
          </w:tcPr>
          <w:p w:rsidR="007F6DAC" w:rsidRPr="00A82FFC" w:rsidRDefault="00AB6E3B" w:rsidP="005A5C1C">
            <w:pPr>
              <w:pStyle w:val="Akapitzlist"/>
              <w:numPr>
                <w:ilvl w:val="0"/>
                <w:numId w:val="28"/>
              </w:numPr>
              <w:rPr>
                <w:sz w:val="20"/>
                <w:lang w:val="pl-PL"/>
              </w:rPr>
            </w:pPr>
            <w:hyperlink w:anchor="_Cel_dokumentu_i" w:history="1">
              <w:r w:rsidR="007F6DAC" w:rsidRPr="00A82FFC">
                <w:rPr>
                  <w:rStyle w:val="Hipercze"/>
                  <w:rFonts w:ascii="ArialUnicodeMS" w:hAnsi="ArialUnicodeMS" w:cs="ArialUnicodeMS"/>
                  <w:color w:val="auto"/>
                  <w:sz w:val="20"/>
                  <w:lang w:val="pl-PL"/>
                </w:rPr>
                <w:t>Cel dokumentu i zakres stosowania</w:t>
              </w:r>
            </w:hyperlink>
          </w:p>
        </w:tc>
        <w:tc>
          <w:tcPr>
            <w:tcW w:w="4568" w:type="dxa"/>
          </w:tcPr>
          <w:p w:rsidR="007F6DAC" w:rsidRPr="00A82FFC" w:rsidRDefault="00AB6E3B" w:rsidP="00E9663A">
            <w:pPr>
              <w:rPr>
                <w:rFonts w:ascii="ArialUnicodeMS" w:hAnsi="ArialUnicodeMS" w:cs="ArialUnicodeMS"/>
                <w:sz w:val="20"/>
                <w:lang w:val="pl-PL"/>
              </w:rPr>
            </w:pPr>
            <w:hyperlink r:id="rId9" w:history="1">
              <w:r w:rsidR="00E9663A" w:rsidRPr="00A82FFC">
                <w:rPr>
                  <w:rStyle w:val="Hipercze"/>
                  <w:rFonts w:ascii="ArialUnicodeMS" w:eastAsiaTheme="minorHAnsi" w:hAnsi="ArialUnicodeMS" w:cs="ArialUnicodeMS"/>
                  <w:sz w:val="20"/>
                  <w:lang w:val="pl-PL" w:eastAsia="en-US"/>
                </w:rPr>
                <w:t>P-DG-01-z1_</w:t>
              </w:r>
              <w:r w:rsidR="00E9663A" w:rsidRPr="00A82FFC">
                <w:rPr>
                  <w:rStyle w:val="Hipercze"/>
                  <w:rFonts w:ascii="ArialUnicodeMS" w:hAnsi="ArialUnicodeMS" w:cs="ArialUnicodeMS"/>
                  <w:sz w:val="20"/>
                  <w:lang w:val="pl-PL"/>
                </w:rPr>
                <w:t>Uchwała_Zarządu_szablon</w:t>
              </w:r>
            </w:hyperlink>
          </w:p>
        </w:tc>
      </w:tr>
      <w:tr w:rsidR="007F6DAC" w:rsidRPr="00A82FFC" w:rsidTr="00E9663A">
        <w:tc>
          <w:tcPr>
            <w:tcW w:w="4644" w:type="dxa"/>
          </w:tcPr>
          <w:p w:rsidR="007F6DAC" w:rsidRPr="00A82FFC" w:rsidRDefault="00AB6E3B" w:rsidP="005A5C1C">
            <w:pPr>
              <w:pStyle w:val="Akapitzlist"/>
              <w:numPr>
                <w:ilvl w:val="0"/>
                <w:numId w:val="28"/>
              </w:numPr>
              <w:rPr>
                <w:sz w:val="20"/>
                <w:lang w:val="pl-PL"/>
              </w:rPr>
            </w:pPr>
            <w:hyperlink w:anchor="_Zasady_opracowywania,_wydawania" w:history="1">
              <w:r w:rsidR="007F6DAC" w:rsidRPr="00A82FFC">
                <w:rPr>
                  <w:rStyle w:val="Hipercze"/>
                  <w:rFonts w:ascii="ArialUnicodeMS" w:hAnsi="ArialUnicodeMS" w:cs="ArialUnicodeMS"/>
                  <w:color w:val="auto"/>
                  <w:sz w:val="20"/>
                  <w:lang w:val="pl-PL"/>
                </w:rPr>
                <w:t>Zasady opracowywania, wydawania i przechowywania dokumentów</w:t>
              </w:r>
            </w:hyperlink>
          </w:p>
        </w:tc>
        <w:tc>
          <w:tcPr>
            <w:tcW w:w="4568" w:type="dxa"/>
          </w:tcPr>
          <w:p w:rsidR="007F6DAC" w:rsidRPr="00A82FFC" w:rsidRDefault="00AB6E3B" w:rsidP="00E9663A">
            <w:pPr>
              <w:rPr>
                <w:rFonts w:ascii="ArialUnicodeMS" w:hAnsi="ArialUnicodeMS" w:cs="ArialUnicodeMS"/>
                <w:sz w:val="20"/>
                <w:lang w:val="pl-PL"/>
              </w:rPr>
            </w:pPr>
            <w:hyperlink r:id="rId10" w:history="1">
              <w:r w:rsidR="00E9663A" w:rsidRPr="003F69BB">
                <w:rPr>
                  <w:rStyle w:val="Hipercze"/>
                  <w:rFonts w:ascii="ArialUnicodeMS" w:eastAsiaTheme="minorHAnsi" w:hAnsi="ArialUnicodeMS" w:cs="ArialUnicodeMS"/>
                  <w:sz w:val="20"/>
                  <w:lang w:val="pl-PL" w:eastAsia="en-US"/>
                </w:rPr>
                <w:t>P-DG-01-z2_</w:t>
              </w:r>
              <w:r w:rsidR="00E9663A" w:rsidRPr="003F69BB">
                <w:rPr>
                  <w:rStyle w:val="Hipercze"/>
                  <w:rFonts w:ascii="ArialUnicodeMS" w:hAnsi="ArialUnicodeMS" w:cs="ArialUnicodeMS"/>
                  <w:sz w:val="20"/>
                  <w:lang w:val="pl-PL"/>
                </w:rPr>
                <w:t>Procedura_szablon</w:t>
              </w:r>
            </w:hyperlink>
          </w:p>
        </w:tc>
      </w:tr>
      <w:tr w:rsidR="007F6DAC" w:rsidRPr="00A82FFC" w:rsidTr="00E9663A">
        <w:tc>
          <w:tcPr>
            <w:tcW w:w="4644" w:type="dxa"/>
          </w:tcPr>
          <w:p w:rsidR="007F6DAC" w:rsidRPr="00A82FFC" w:rsidRDefault="00AB6E3B" w:rsidP="005A5C1C">
            <w:pPr>
              <w:ind w:left="708"/>
              <w:jc w:val="left"/>
              <w:rPr>
                <w:sz w:val="20"/>
                <w:lang w:val="pl-PL"/>
              </w:rPr>
            </w:pPr>
            <w:hyperlink w:anchor="_Opracowanie_(aktualizacja)_dokument" w:history="1">
              <w:r w:rsidR="005A5C1C" w:rsidRPr="00A82FFC">
                <w:rPr>
                  <w:rStyle w:val="Hipercze"/>
                  <w:color w:val="auto"/>
                  <w:sz w:val="20"/>
                  <w:lang w:val="pl-PL"/>
                </w:rPr>
                <w:t xml:space="preserve">2.1 </w:t>
              </w:r>
              <w:r w:rsidR="005A5C1C" w:rsidRPr="00A82FFC">
                <w:rPr>
                  <w:rStyle w:val="Hipercze"/>
                  <w:rFonts w:ascii="ArialUnicodeMS" w:hAnsi="ArialUnicodeMS" w:cs="ArialUnicodeMS"/>
                  <w:color w:val="auto"/>
                  <w:sz w:val="20"/>
                  <w:lang w:val="pl-PL"/>
                </w:rPr>
                <w:t>Opracowanie (aktualizacja) dokumentu organizacyjnego</w:t>
              </w:r>
            </w:hyperlink>
          </w:p>
        </w:tc>
        <w:tc>
          <w:tcPr>
            <w:tcW w:w="4568" w:type="dxa"/>
          </w:tcPr>
          <w:p w:rsidR="007F6DAC" w:rsidRPr="00A82FFC" w:rsidRDefault="00AB6E3B" w:rsidP="00E9663A">
            <w:pPr>
              <w:rPr>
                <w:rFonts w:ascii="ArialUnicodeMS" w:hAnsi="ArialUnicodeMS" w:cs="ArialUnicodeMS"/>
                <w:sz w:val="20"/>
                <w:lang w:val="pl-PL"/>
              </w:rPr>
            </w:pPr>
            <w:hyperlink r:id="rId11" w:history="1">
              <w:r w:rsidR="00E9663A" w:rsidRPr="003F69BB">
                <w:rPr>
                  <w:rStyle w:val="Hipercze"/>
                  <w:rFonts w:ascii="ArialUnicodeMS" w:eastAsiaTheme="minorHAnsi" w:hAnsi="ArialUnicodeMS" w:cs="ArialUnicodeMS"/>
                  <w:sz w:val="20"/>
                  <w:lang w:val="pl-PL" w:eastAsia="en-US"/>
                </w:rPr>
                <w:t>P-DG-01-z3_</w:t>
              </w:r>
              <w:r w:rsidR="00E9663A" w:rsidRPr="003F69BB">
                <w:rPr>
                  <w:rStyle w:val="Hipercze"/>
                  <w:rFonts w:ascii="ArialUnicodeMS" w:hAnsi="ArialUnicodeMS" w:cs="ArialUnicodeMS"/>
                  <w:sz w:val="20"/>
                  <w:lang w:val="pl-PL"/>
                </w:rPr>
                <w:t>Instrukcja_działowa_szablon</w:t>
              </w:r>
            </w:hyperlink>
          </w:p>
        </w:tc>
      </w:tr>
      <w:tr w:rsidR="007F6DAC" w:rsidRPr="00A82FFC" w:rsidTr="00E9663A">
        <w:tc>
          <w:tcPr>
            <w:tcW w:w="4644" w:type="dxa"/>
          </w:tcPr>
          <w:p w:rsidR="007F6DAC" w:rsidRPr="00A82FFC" w:rsidRDefault="005A5C1C" w:rsidP="005A5C1C">
            <w:pPr>
              <w:ind w:left="708"/>
              <w:jc w:val="left"/>
              <w:rPr>
                <w:rStyle w:val="Hipercze"/>
                <w:color w:val="auto"/>
                <w:sz w:val="20"/>
                <w:lang w:val="pl-PL"/>
              </w:rPr>
            </w:pPr>
            <w:r w:rsidRPr="00A82FFC">
              <w:rPr>
                <w:rStyle w:val="Hipercze"/>
                <w:color w:val="auto"/>
                <w:sz w:val="20"/>
                <w:lang w:val="pl-PL"/>
              </w:rPr>
              <w:t xml:space="preserve">2.2 </w:t>
            </w:r>
            <w:hyperlink w:anchor="_Nadanie_oznaczenia" w:history="1">
              <w:r w:rsidRPr="00A82FFC">
                <w:rPr>
                  <w:rStyle w:val="Hipercze"/>
                  <w:color w:val="auto"/>
                  <w:sz w:val="20"/>
                  <w:lang w:val="pl-PL"/>
                </w:rPr>
                <w:t>Nadanie oznaczenia</w:t>
              </w:r>
            </w:hyperlink>
          </w:p>
        </w:tc>
        <w:tc>
          <w:tcPr>
            <w:tcW w:w="4568" w:type="dxa"/>
          </w:tcPr>
          <w:p w:rsidR="007F6DAC" w:rsidRPr="00A82FFC" w:rsidRDefault="00AB6E3B" w:rsidP="00E9663A">
            <w:pPr>
              <w:rPr>
                <w:rFonts w:ascii="ArialUnicodeMS" w:hAnsi="ArialUnicodeMS" w:cs="ArialUnicodeMS"/>
                <w:sz w:val="20"/>
                <w:lang w:val="pl-PL"/>
              </w:rPr>
            </w:pPr>
            <w:hyperlink r:id="rId12" w:history="1">
              <w:r w:rsidR="00E9663A" w:rsidRPr="00A82FFC">
                <w:rPr>
                  <w:rStyle w:val="Hipercze"/>
                  <w:rFonts w:ascii="ArialUnicodeMS" w:eastAsiaTheme="minorHAnsi" w:hAnsi="ArialUnicodeMS" w:cs="ArialUnicodeMS"/>
                  <w:sz w:val="20"/>
                  <w:lang w:val="pl-PL" w:eastAsia="en-US"/>
                </w:rPr>
                <w:t>P-DG-01-z4_</w:t>
              </w:r>
              <w:r w:rsidR="00E9663A" w:rsidRPr="00A82FFC">
                <w:rPr>
                  <w:rStyle w:val="Hipercze"/>
                  <w:rFonts w:ascii="ArialUnicodeMS" w:hAnsi="ArialUnicodeMS" w:cs="ArialUnicodeMS"/>
                  <w:sz w:val="20"/>
                  <w:lang w:val="pl-PL"/>
                </w:rPr>
                <w:t>Schemat_organizacyjny_szablon</w:t>
              </w:r>
            </w:hyperlink>
          </w:p>
        </w:tc>
      </w:tr>
      <w:tr w:rsidR="007F6DAC" w:rsidRPr="00A82FFC" w:rsidTr="006B08C0">
        <w:trPr>
          <w:trHeight w:val="70"/>
        </w:trPr>
        <w:tc>
          <w:tcPr>
            <w:tcW w:w="4644" w:type="dxa"/>
          </w:tcPr>
          <w:p w:rsidR="007F6DAC" w:rsidRPr="00A82FFC" w:rsidRDefault="000F04D7" w:rsidP="00E9663A">
            <w:pPr>
              <w:ind w:left="708"/>
              <w:jc w:val="left"/>
              <w:rPr>
                <w:rStyle w:val="Hipercze"/>
                <w:color w:val="auto"/>
                <w:sz w:val="20"/>
                <w:lang w:val="pl-PL"/>
              </w:rPr>
            </w:pPr>
            <w:r w:rsidRPr="00A82FFC">
              <w:rPr>
                <w:rStyle w:val="Hipercze"/>
                <w:color w:val="auto"/>
                <w:sz w:val="20"/>
                <w:lang w:val="pl-PL"/>
              </w:rPr>
              <w:t xml:space="preserve">2.3 </w:t>
            </w:r>
            <w:hyperlink w:anchor="_Uzgodnienie_dokumentu_(dotyczy" w:history="1">
              <w:r w:rsidRPr="00A82FFC">
                <w:rPr>
                  <w:rStyle w:val="Hipercze"/>
                  <w:color w:val="auto"/>
                  <w:sz w:val="20"/>
                  <w:lang w:val="pl-PL"/>
                </w:rPr>
                <w:t>Uzgodnienie dokumentu (dotyczy procedur)</w:t>
              </w:r>
            </w:hyperlink>
          </w:p>
        </w:tc>
        <w:tc>
          <w:tcPr>
            <w:tcW w:w="4568" w:type="dxa"/>
          </w:tcPr>
          <w:p w:rsidR="007F6DAC" w:rsidRPr="00A82FFC" w:rsidRDefault="00AB6E3B" w:rsidP="00E9663A">
            <w:pPr>
              <w:rPr>
                <w:rFonts w:ascii="ArialUnicodeMS" w:hAnsi="ArialUnicodeMS" w:cs="ArialUnicodeMS"/>
                <w:sz w:val="20"/>
                <w:lang w:val="pl-PL"/>
              </w:rPr>
            </w:pPr>
            <w:hyperlink r:id="rId13" w:history="1">
              <w:r w:rsidR="00E9663A" w:rsidRPr="00A82FFC">
                <w:rPr>
                  <w:rStyle w:val="Hipercze"/>
                  <w:rFonts w:ascii="ArialUnicodeMS" w:eastAsiaTheme="minorHAnsi" w:hAnsi="ArialUnicodeMS" w:cs="ArialUnicodeMS"/>
                  <w:sz w:val="20"/>
                  <w:lang w:val="pl-PL" w:eastAsia="en-US"/>
                </w:rPr>
                <w:t>P-DG-01-z5_</w:t>
              </w:r>
              <w:r w:rsidR="00E9663A" w:rsidRPr="00A82FFC">
                <w:rPr>
                  <w:rStyle w:val="Hipercze"/>
                  <w:rFonts w:ascii="ArialUnicodeMS" w:hAnsi="ArialUnicodeMS" w:cs="ArialUnicodeMS"/>
                  <w:sz w:val="20"/>
                  <w:lang w:val="pl-PL"/>
                </w:rPr>
                <w:t>Tabela_uzgodnień</w:t>
              </w:r>
            </w:hyperlink>
          </w:p>
        </w:tc>
      </w:tr>
      <w:tr w:rsidR="000F04D7" w:rsidRPr="00A82FFC" w:rsidTr="00E9663A">
        <w:trPr>
          <w:trHeight w:val="70"/>
        </w:trPr>
        <w:tc>
          <w:tcPr>
            <w:tcW w:w="4644" w:type="dxa"/>
          </w:tcPr>
          <w:p w:rsidR="000F04D7" w:rsidRPr="00A82FFC" w:rsidRDefault="000F04D7" w:rsidP="000F04D7">
            <w:pPr>
              <w:ind w:left="708"/>
              <w:jc w:val="left"/>
              <w:rPr>
                <w:rStyle w:val="Hipercze"/>
                <w:color w:val="auto"/>
                <w:sz w:val="20"/>
                <w:lang w:val="pl-PL"/>
              </w:rPr>
            </w:pPr>
            <w:r w:rsidRPr="00A82FFC">
              <w:rPr>
                <w:rStyle w:val="Hipercze"/>
                <w:color w:val="auto"/>
                <w:sz w:val="20"/>
                <w:lang w:val="pl-PL"/>
              </w:rPr>
              <w:t xml:space="preserve">2.4 </w:t>
            </w:r>
            <w:hyperlink w:anchor="_Sprawdzenie_dokumentu" w:history="1">
              <w:r w:rsidRPr="00A82FFC">
                <w:rPr>
                  <w:rStyle w:val="Hipercze"/>
                  <w:color w:val="auto"/>
                  <w:sz w:val="20"/>
                  <w:lang w:val="pl-PL"/>
                </w:rPr>
                <w:t>Sprawdzenie dokumentu</w:t>
              </w:r>
            </w:hyperlink>
          </w:p>
        </w:tc>
        <w:tc>
          <w:tcPr>
            <w:tcW w:w="4568" w:type="dxa"/>
          </w:tcPr>
          <w:p w:rsidR="000F04D7" w:rsidRPr="00A82FFC" w:rsidRDefault="000F04D7" w:rsidP="0044711E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0F04D7" w:rsidRPr="00A82FFC" w:rsidTr="00E9663A">
        <w:trPr>
          <w:trHeight w:val="70"/>
        </w:trPr>
        <w:tc>
          <w:tcPr>
            <w:tcW w:w="4644" w:type="dxa"/>
          </w:tcPr>
          <w:p w:rsidR="000F04D7" w:rsidRPr="00A82FFC" w:rsidRDefault="000F04D7" w:rsidP="000F04D7">
            <w:pPr>
              <w:ind w:left="708"/>
              <w:jc w:val="left"/>
              <w:rPr>
                <w:rStyle w:val="Hipercze"/>
                <w:color w:val="auto"/>
                <w:sz w:val="20"/>
                <w:lang w:val="pl-PL"/>
              </w:rPr>
            </w:pPr>
            <w:r w:rsidRPr="00A82FFC">
              <w:rPr>
                <w:rStyle w:val="Hipercze"/>
                <w:color w:val="auto"/>
                <w:sz w:val="20"/>
                <w:lang w:val="pl-PL"/>
              </w:rPr>
              <w:t xml:space="preserve">2.5 </w:t>
            </w:r>
            <w:hyperlink w:anchor="_Zatwierdzenie_dokumentu" w:history="1">
              <w:r w:rsidRPr="00A82FFC">
                <w:rPr>
                  <w:rStyle w:val="Hipercze"/>
                  <w:color w:val="auto"/>
                  <w:sz w:val="20"/>
                  <w:lang w:val="pl-PL"/>
                </w:rPr>
                <w:t>Zatwierdzenie dokumentu</w:t>
              </w:r>
            </w:hyperlink>
          </w:p>
        </w:tc>
        <w:tc>
          <w:tcPr>
            <w:tcW w:w="4568" w:type="dxa"/>
          </w:tcPr>
          <w:p w:rsidR="000F04D7" w:rsidRPr="00A82FFC" w:rsidRDefault="000F04D7" w:rsidP="0044711E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0F04D7" w:rsidRPr="00A82FFC" w:rsidTr="00E9663A">
        <w:trPr>
          <w:trHeight w:val="70"/>
        </w:trPr>
        <w:tc>
          <w:tcPr>
            <w:tcW w:w="4644" w:type="dxa"/>
          </w:tcPr>
          <w:p w:rsidR="000F04D7" w:rsidRPr="00A82FFC" w:rsidRDefault="000F04D7" w:rsidP="000F04D7">
            <w:pPr>
              <w:ind w:left="708"/>
              <w:jc w:val="left"/>
              <w:rPr>
                <w:rStyle w:val="Hipercze"/>
                <w:color w:val="auto"/>
                <w:sz w:val="20"/>
                <w:lang w:val="pl-PL"/>
              </w:rPr>
            </w:pPr>
            <w:r w:rsidRPr="00A82FFC">
              <w:rPr>
                <w:rStyle w:val="Hipercze"/>
                <w:color w:val="auto"/>
                <w:sz w:val="20"/>
                <w:lang w:val="pl-PL"/>
              </w:rPr>
              <w:t>2.</w:t>
            </w:r>
            <w:hyperlink w:anchor="_Publikacja_dokumentu" w:history="1">
              <w:r w:rsidRPr="00A82FFC">
                <w:rPr>
                  <w:rStyle w:val="Hipercze"/>
                  <w:color w:val="auto"/>
                  <w:sz w:val="20"/>
                  <w:lang w:val="pl-PL"/>
                </w:rPr>
                <w:t>6 Publikacja dokumentu</w:t>
              </w:r>
            </w:hyperlink>
          </w:p>
        </w:tc>
        <w:tc>
          <w:tcPr>
            <w:tcW w:w="4568" w:type="dxa"/>
          </w:tcPr>
          <w:p w:rsidR="000F04D7" w:rsidRPr="00A82FFC" w:rsidRDefault="000F04D7" w:rsidP="0044711E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0F04D7" w:rsidRPr="00A82FFC" w:rsidTr="00E9663A">
        <w:trPr>
          <w:trHeight w:val="70"/>
        </w:trPr>
        <w:tc>
          <w:tcPr>
            <w:tcW w:w="4644" w:type="dxa"/>
          </w:tcPr>
          <w:p w:rsidR="000F04D7" w:rsidRPr="00A82FFC" w:rsidRDefault="000F04D7" w:rsidP="000F04D7">
            <w:pPr>
              <w:ind w:left="708"/>
              <w:jc w:val="left"/>
              <w:rPr>
                <w:rStyle w:val="Hipercze"/>
                <w:color w:val="auto"/>
                <w:sz w:val="20"/>
                <w:lang w:val="pl-PL"/>
              </w:rPr>
            </w:pPr>
            <w:r w:rsidRPr="00A82FFC">
              <w:rPr>
                <w:rStyle w:val="Hipercze"/>
                <w:color w:val="auto"/>
                <w:sz w:val="20"/>
                <w:lang w:val="pl-PL"/>
              </w:rPr>
              <w:t xml:space="preserve">2.7 </w:t>
            </w:r>
            <w:hyperlink w:anchor="_Dystrybucja_dokumentu" w:history="1">
              <w:r w:rsidRPr="00A82FFC">
                <w:rPr>
                  <w:rStyle w:val="Hipercze"/>
                  <w:color w:val="auto"/>
                  <w:sz w:val="20"/>
                  <w:lang w:val="pl-PL"/>
                </w:rPr>
                <w:t>Dystrybucja dokumentu</w:t>
              </w:r>
            </w:hyperlink>
          </w:p>
        </w:tc>
        <w:tc>
          <w:tcPr>
            <w:tcW w:w="4568" w:type="dxa"/>
          </w:tcPr>
          <w:p w:rsidR="000F04D7" w:rsidRPr="00A82FFC" w:rsidRDefault="000F04D7" w:rsidP="0044711E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0F04D7" w:rsidRPr="00A82FFC" w:rsidTr="00E9663A">
        <w:trPr>
          <w:trHeight w:val="70"/>
        </w:trPr>
        <w:tc>
          <w:tcPr>
            <w:tcW w:w="4644" w:type="dxa"/>
          </w:tcPr>
          <w:p w:rsidR="000F04D7" w:rsidRPr="00A82FFC" w:rsidRDefault="000F04D7" w:rsidP="000F04D7">
            <w:pPr>
              <w:ind w:left="708"/>
              <w:jc w:val="left"/>
              <w:rPr>
                <w:rStyle w:val="Hipercze"/>
                <w:color w:val="auto"/>
                <w:sz w:val="20"/>
                <w:lang w:val="pl-PL"/>
              </w:rPr>
            </w:pPr>
            <w:r w:rsidRPr="00A82FFC">
              <w:rPr>
                <w:rStyle w:val="Hipercze"/>
                <w:color w:val="auto"/>
                <w:sz w:val="20"/>
                <w:lang w:val="pl-PL"/>
              </w:rPr>
              <w:t xml:space="preserve">2.8 </w:t>
            </w:r>
            <w:hyperlink w:anchor="_Okresowy_przegląd_dokumentów" w:history="1">
              <w:r w:rsidRPr="00A82FFC">
                <w:rPr>
                  <w:rStyle w:val="Hipercze"/>
                  <w:color w:val="auto"/>
                  <w:sz w:val="20"/>
                  <w:lang w:val="pl-PL"/>
                </w:rPr>
                <w:t>Okresowy przegląd dokumentów</w:t>
              </w:r>
            </w:hyperlink>
          </w:p>
        </w:tc>
        <w:tc>
          <w:tcPr>
            <w:tcW w:w="4568" w:type="dxa"/>
          </w:tcPr>
          <w:p w:rsidR="000F04D7" w:rsidRPr="00A82FFC" w:rsidRDefault="000F04D7" w:rsidP="0044711E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0F04D7" w:rsidRPr="00A82FFC" w:rsidTr="00E9663A">
        <w:trPr>
          <w:trHeight w:val="70"/>
        </w:trPr>
        <w:tc>
          <w:tcPr>
            <w:tcW w:w="4644" w:type="dxa"/>
          </w:tcPr>
          <w:p w:rsidR="000F04D7" w:rsidRPr="00A82FFC" w:rsidRDefault="000F04D7" w:rsidP="00E9663A">
            <w:pPr>
              <w:ind w:left="708"/>
              <w:jc w:val="left"/>
              <w:rPr>
                <w:rStyle w:val="Hipercze"/>
                <w:color w:val="auto"/>
                <w:sz w:val="20"/>
                <w:lang w:val="pl-PL"/>
              </w:rPr>
            </w:pPr>
            <w:r w:rsidRPr="00A82FFC">
              <w:rPr>
                <w:rStyle w:val="Hipercze"/>
                <w:color w:val="auto"/>
                <w:sz w:val="20"/>
                <w:lang w:val="pl-PL"/>
              </w:rPr>
              <w:t xml:space="preserve">2.9 </w:t>
            </w:r>
            <w:hyperlink w:anchor="_Wycofanie_nieobowiązujących_wersji" w:history="1">
              <w:r w:rsidRPr="00A82FFC">
                <w:rPr>
                  <w:rStyle w:val="Hipercze"/>
                  <w:color w:val="auto"/>
                  <w:sz w:val="20"/>
                  <w:lang w:val="pl-PL"/>
                </w:rPr>
                <w:t>Wycofanie nieobowiązujących wersji dokumentów</w:t>
              </w:r>
            </w:hyperlink>
          </w:p>
        </w:tc>
        <w:tc>
          <w:tcPr>
            <w:tcW w:w="4568" w:type="dxa"/>
          </w:tcPr>
          <w:p w:rsidR="000F04D7" w:rsidRPr="00A82FFC" w:rsidRDefault="000F04D7" w:rsidP="0044711E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E9663A" w:rsidRPr="00A82FFC" w:rsidTr="00E9663A">
        <w:trPr>
          <w:trHeight w:val="70"/>
        </w:trPr>
        <w:tc>
          <w:tcPr>
            <w:tcW w:w="4644" w:type="dxa"/>
          </w:tcPr>
          <w:p w:rsidR="00E9663A" w:rsidRPr="00A82FFC" w:rsidRDefault="00AB6E3B" w:rsidP="00E9663A">
            <w:pPr>
              <w:pStyle w:val="Akapitzlist"/>
              <w:numPr>
                <w:ilvl w:val="0"/>
                <w:numId w:val="28"/>
              </w:numPr>
              <w:rPr>
                <w:rStyle w:val="Hipercze"/>
                <w:rFonts w:ascii="ArialUnicodeMS" w:hAnsi="ArialUnicodeMS" w:cs="ArialUnicodeMS"/>
                <w:color w:val="auto"/>
                <w:sz w:val="20"/>
                <w:lang w:val="pl-PL"/>
              </w:rPr>
            </w:pPr>
            <w:hyperlink w:anchor="_Nadzór_nad_dokumentami" w:history="1">
              <w:r w:rsidR="00E9663A" w:rsidRPr="00A82FFC">
                <w:rPr>
                  <w:rStyle w:val="Hipercze"/>
                  <w:rFonts w:ascii="ArialUnicodeMS" w:hAnsi="ArialUnicodeMS" w:cs="ArialUnicodeMS"/>
                  <w:color w:val="auto"/>
                  <w:sz w:val="20"/>
                  <w:lang w:val="pl-PL"/>
                </w:rPr>
                <w:t>Nadzór nad dokumentami systemów zapewnienia jakości</w:t>
              </w:r>
            </w:hyperlink>
          </w:p>
        </w:tc>
        <w:tc>
          <w:tcPr>
            <w:tcW w:w="4568" w:type="dxa"/>
          </w:tcPr>
          <w:p w:rsidR="00E9663A" w:rsidRPr="00A82FFC" w:rsidRDefault="00E9663A" w:rsidP="00E9663A">
            <w:pPr>
              <w:rPr>
                <w:rStyle w:val="Hipercze"/>
                <w:lang w:val="pl-PL"/>
              </w:rPr>
            </w:pPr>
          </w:p>
        </w:tc>
      </w:tr>
      <w:tr w:rsidR="00E9663A" w:rsidRPr="00A82FFC" w:rsidTr="00E9663A">
        <w:trPr>
          <w:trHeight w:val="70"/>
        </w:trPr>
        <w:tc>
          <w:tcPr>
            <w:tcW w:w="4644" w:type="dxa"/>
          </w:tcPr>
          <w:p w:rsidR="00E9663A" w:rsidRPr="00A82FFC" w:rsidRDefault="00AB6E3B" w:rsidP="00E9663A">
            <w:pPr>
              <w:pStyle w:val="Akapitzlist"/>
              <w:numPr>
                <w:ilvl w:val="0"/>
                <w:numId w:val="28"/>
              </w:numPr>
              <w:rPr>
                <w:rStyle w:val="Hipercze"/>
                <w:rFonts w:ascii="ArialUnicodeMS" w:hAnsi="ArialUnicodeMS" w:cs="ArialUnicodeMS"/>
                <w:color w:val="auto"/>
                <w:sz w:val="20"/>
                <w:lang w:val="pl-PL"/>
              </w:rPr>
            </w:pPr>
            <w:hyperlink w:anchor="_Dokumenty_powiązane" w:history="1">
              <w:r w:rsidR="00E9663A" w:rsidRPr="00A82FFC">
                <w:rPr>
                  <w:rStyle w:val="Hipercze"/>
                  <w:rFonts w:ascii="ArialUnicodeMS" w:hAnsi="ArialUnicodeMS" w:cs="ArialUnicodeMS"/>
                  <w:color w:val="auto"/>
                  <w:sz w:val="20"/>
                  <w:lang w:val="pl-PL"/>
                </w:rPr>
                <w:t>Dokumenty powiązane</w:t>
              </w:r>
            </w:hyperlink>
          </w:p>
        </w:tc>
        <w:tc>
          <w:tcPr>
            <w:tcW w:w="4568" w:type="dxa"/>
          </w:tcPr>
          <w:p w:rsidR="00E9663A" w:rsidRPr="00A82FFC" w:rsidRDefault="00E9663A" w:rsidP="0044711E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  <w:tr w:rsidR="00E9663A" w:rsidRPr="00A82FFC" w:rsidTr="00E9663A">
        <w:trPr>
          <w:trHeight w:val="70"/>
        </w:trPr>
        <w:tc>
          <w:tcPr>
            <w:tcW w:w="4644" w:type="dxa"/>
          </w:tcPr>
          <w:p w:rsidR="00E9663A" w:rsidRPr="00A82FFC" w:rsidRDefault="00AB6E3B" w:rsidP="00E9663A">
            <w:pPr>
              <w:pStyle w:val="Akapitzlist"/>
              <w:numPr>
                <w:ilvl w:val="0"/>
                <w:numId w:val="28"/>
              </w:numPr>
              <w:rPr>
                <w:rStyle w:val="Hipercze"/>
                <w:rFonts w:ascii="ArialUnicodeMS" w:hAnsi="ArialUnicodeMS" w:cs="ArialUnicodeMS"/>
                <w:color w:val="auto"/>
                <w:sz w:val="20"/>
                <w:lang w:val="pl-PL"/>
              </w:rPr>
            </w:pPr>
            <w:hyperlink w:anchor="_Historia_zmian" w:history="1">
              <w:r w:rsidR="00E9663A" w:rsidRPr="00A82FFC">
                <w:rPr>
                  <w:rStyle w:val="Hipercze"/>
                  <w:rFonts w:ascii="ArialUnicodeMS" w:hAnsi="ArialUnicodeMS" w:cs="ArialUnicodeMS"/>
                  <w:color w:val="auto"/>
                  <w:sz w:val="20"/>
                  <w:lang w:val="pl-PL"/>
                </w:rPr>
                <w:t>Historia zmian</w:t>
              </w:r>
            </w:hyperlink>
          </w:p>
        </w:tc>
        <w:tc>
          <w:tcPr>
            <w:tcW w:w="4568" w:type="dxa"/>
          </w:tcPr>
          <w:p w:rsidR="00E9663A" w:rsidRPr="00A82FFC" w:rsidRDefault="00E9663A" w:rsidP="0044711E">
            <w:pPr>
              <w:autoSpaceDE w:val="0"/>
              <w:autoSpaceDN w:val="0"/>
              <w:adjustRightInd w:val="0"/>
              <w:jc w:val="left"/>
              <w:rPr>
                <w:rFonts w:ascii="ArialUnicodeMS" w:hAnsi="ArialUnicodeMS" w:cs="ArialUnicodeMS"/>
                <w:color w:val="000000"/>
                <w:szCs w:val="24"/>
                <w:lang w:val="pl-PL"/>
              </w:rPr>
            </w:pPr>
          </w:p>
        </w:tc>
      </w:tr>
    </w:tbl>
    <w:p w:rsidR="00301779" w:rsidRPr="00FD0D2E" w:rsidRDefault="00301779" w:rsidP="007F6DAC">
      <w:pPr>
        <w:pStyle w:val="Nagwek1"/>
        <w:ind w:left="360"/>
        <w:rPr>
          <w:rFonts w:ascii="Arial" w:hAnsi="Arial" w:cs="Arial"/>
          <w:sz w:val="22"/>
          <w:szCs w:val="22"/>
          <w:lang w:val="pl-PL"/>
        </w:rPr>
      </w:pPr>
      <w:bookmarkStart w:id="0" w:name="_Cel_dokumentu_i"/>
      <w:bookmarkEnd w:id="0"/>
      <w:r w:rsidRPr="00FD0D2E">
        <w:rPr>
          <w:rFonts w:ascii="Arial" w:hAnsi="Arial" w:cs="Arial"/>
          <w:sz w:val="22"/>
          <w:szCs w:val="22"/>
          <w:lang w:val="pl-PL"/>
        </w:rPr>
        <w:t>Cel dokumentu i zakres stosowania</w:t>
      </w:r>
    </w:p>
    <w:p w:rsidR="00A32369" w:rsidRPr="00FD0D2E" w:rsidRDefault="00A32369" w:rsidP="00A32369">
      <w:pPr>
        <w:autoSpaceDE w:val="0"/>
        <w:autoSpaceDN w:val="0"/>
        <w:adjustRightInd w:val="0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Celem niniejszej procedury jest </w:t>
      </w:r>
      <w:r w:rsidR="00A82FFC" w:rsidRPr="00FD0D2E">
        <w:rPr>
          <w:sz w:val="22"/>
          <w:szCs w:val="22"/>
          <w:lang w:val="pl-PL"/>
        </w:rPr>
        <w:t>u</w:t>
      </w:r>
      <w:r w:rsidRPr="00FD0D2E">
        <w:rPr>
          <w:sz w:val="22"/>
          <w:szCs w:val="22"/>
          <w:lang w:val="pl-PL"/>
        </w:rPr>
        <w:t>jednolicenie wprowadzanej dokumentacji wewnętrznej w Dr Gerard sp. z o.o.</w:t>
      </w:r>
    </w:p>
    <w:p w:rsidR="00107F43" w:rsidRPr="00FD0D2E" w:rsidRDefault="00A32369" w:rsidP="00A32369">
      <w:pPr>
        <w:autoSpaceDE w:val="0"/>
        <w:autoSpaceDN w:val="0"/>
        <w:adjustRightInd w:val="0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Procedura opisuje zasady opracowywania, wydawania oraz przechowywania dokumentacji wewnętrznej, które dotyczą całej Spółki jak również dokumentów, które dotyczą centrali w Warszawie – patrz </w:t>
      </w:r>
      <w:r w:rsidRPr="00FD0D2E">
        <w:rPr>
          <w:rFonts w:ascii="ArialUnicodeMS" w:eastAsiaTheme="minorHAnsi" w:hAnsi="ArialUnicodeMS" w:cs="ArialUnicodeMS"/>
          <w:i/>
          <w:sz w:val="22"/>
          <w:szCs w:val="22"/>
          <w:lang w:val="pl-PL" w:eastAsia="en-US"/>
        </w:rPr>
        <w:t>Tabela nr 1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. </w:t>
      </w:r>
    </w:p>
    <w:p w:rsidR="005B0987" w:rsidRPr="00FD0D2E" w:rsidRDefault="005B0987" w:rsidP="00A32369">
      <w:pPr>
        <w:autoSpaceDE w:val="0"/>
        <w:autoSpaceDN w:val="0"/>
        <w:adjustRightInd w:val="0"/>
        <w:rPr>
          <w:sz w:val="22"/>
          <w:szCs w:val="22"/>
          <w:lang w:val="pl-PL"/>
        </w:rPr>
      </w:pPr>
    </w:p>
    <w:p w:rsidR="00A32369" w:rsidRPr="00FD0D2E" w:rsidRDefault="00A32369" w:rsidP="00A32369">
      <w:pPr>
        <w:autoSpaceDE w:val="0"/>
        <w:autoSpaceDN w:val="0"/>
        <w:adjustRightInd w:val="0"/>
        <w:rPr>
          <w:sz w:val="22"/>
          <w:szCs w:val="22"/>
          <w:lang w:val="pl-PL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Tabela nr 1: Niniejsza </w:t>
      </w:r>
      <w:r w:rsidR="00440ED6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procedura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 reguluje następujące dokumenty organizacyjne: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2235"/>
        <w:gridCol w:w="3906"/>
        <w:gridCol w:w="3071"/>
      </w:tblGrid>
      <w:tr w:rsidR="00A32369" w:rsidRPr="00FD0D2E" w:rsidTr="00107F43">
        <w:tc>
          <w:tcPr>
            <w:tcW w:w="2235" w:type="dxa"/>
          </w:tcPr>
          <w:p w:rsidR="00A32369" w:rsidRPr="00FD0D2E" w:rsidRDefault="00107F43" w:rsidP="00107F43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Uchwały Zarządu</w:t>
            </w:r>
          </w:p>
        </w:tc>
        <w:tc>
          <w:tcPr>
            <w:tcW w:w="3906" w:type="dxa"/>
          </w:tcPr>
          <w:p w:rsidR="00A32369" w:rsidRPr="00FD0D2E" w:rsidRDefault="00107F43" w:rsidP="00952DB5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Dokumenty wprowadzające w życie decyzje podejmowane przez </w:t>
            </w:r>
            <w:r w:rsidR="00952DB5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Zarząd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Spółki, dotyczące wszystkich lokalizacji</w:t>
            </w:r>
          </w:p>
        </w:tc>
        <w:tc>
          <w:tcPr>
            <w:tcW w:w="3071" w:type="dxa"/>
          </w:tcPr>
          <w:p w:rsidR="00A32369" w:rsidRPr="00FD0D2E" w:rsidRDefault="00107F43" w:rsidP="00107F43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Szablon</w:t>
            </w:r>
          </w:p>
        </w:tc>
      </w:tr>
      <w:tr w:rsidR="00107F43" w:rsidRPr="00FD0D2E" w:rsidTr="00107F43">
        <w:tc>
          <w:tcPr>
            <w:tcW w:w="2235" w:type="dxa"/>
          </w:tcPr>
          <w:p w:rsidR="00107F43" w:rsidRPr="00FD0D2E" w:rsidRDefault="00107F43" w:rsidP="00A32369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Procedury</w:t>
            </w:r>
          </w:p>
        </w:tc>
        <w:tc>
          <w:tcPr>
            <w:tcW w:w="3906" w:type="dxa"/>
          </w:tcPr>
          <w:p w:rsidR="00107F43" w:rsidRPr="00FD0D2E" w:rsidRDefault="00107F43" w:rsidP="00E66CF3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Dokumenty ustalające zasady działania,</w:t>
            </w:r>
            <w:r w:rsidR="00E66CF3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dotyczące wszystkich</w:t>
            </w:r>
            <w:r w:rsidR="00E66CF3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lokalizacji</w:t>
            </w:r>
            <w:r w:rsidR="00E66CF3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lub kilku działów</w:t>
            </w:r>
          </w:p>
        </w:tc>
        <w:tc>
          <w:tcPr>
            <w:tcW w:w="3071" w:type="dxa"/>
          </w:tcPr>
          <w:p w:rsidR="00107F43" w:rsidRPr="00FD0D2E" w:rsidRDefault="00107F43" w:rsidP="00107F43">
            <w:pPr>
              <w:jc w:val="center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Szablon</w:t>
            </w:r>
          </w:p>
        </w:tc>
      </w:tr>
      <w:tr w:rsidR="00107F43" w:rsidRPr="00FD0D2E" w:rsidTr="00107F43">
        <w:tc>
          <w:tcPr>
            <w:tcW w:w="2235" w:type="dxa"/>
          </w:tcPr>
          <w:p w:rsidR="00107F43" w:rsidRPr="00FD0D2E" w:rsidRDefault="00920B75" w:rsidP="00920B75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 xml:space="preserve">Instrukcje </w:t>
            </w:r>
            <w:r w:rsidR="00107F43" w:rsidRPr="00FD0D2E">
              <w:rPr>
                <w:sz w:val="22"/>
                <w:szCs w:val="22"/>
                <w:lang w:val="pl-PL"/>
              </w:rPr>
              <w:t>działowe</w:t>
            </w:r>
          </w:p>
        </w:tc>
        <w:tc>
          <w:tcPr>
            <w:tcW w:w="3906" w:type="dxa"/>
          </w:tcPr>
          <w:p w:rsidR="00107F43" w:rsidRPr="00FD0D2E" w:rsidRDefault="00107F43" w:rsidP="00E66CF3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Instrukcje określające przebieg czynności w</w:t>
            </w:r>
            <w:r w:rsidR="00E66CF3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poszczególnych działach</w:t>
            </w:r>
          </w:p>
        </w:tc>
        <w:tc>
          <w:tcPr>
            <w:tcW w:w="3071" w:type="dxa"/>
          </w:tcPr>
          <w:p w:rsidR="00107F43" w:rsidRPr="00FD0D2E" w:rsidRDefault="00107F43" w:rsidP="00107F43">
            <w:pPr>
              <w:jc w:val="center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Szablon</w:t>
            </w:r>
          </w:p>
        </w:tc>
      </w:tr>
      <w:tr w:rsidR="00107F43" w:rsidRPr="00FD0D2E" w:rsidTr="00107F43">
        <w:tc>
          <w:tcPr>
            <w:tcW w:w="2235" w:type="dxa"/>
          </w:tcPr>
          <w:p w:rsidR="00107F43" w:rsidRPr="00FD0D2E" w:rsidRDefault="00107F43" w:rsidP="00107F43">
            <w:pPr>
              <w:autoSpaceDE w:val="0"/>
              <w:autoSpaceDN w:val="0"/>
              <w:adjustRightInd w:val="0"/>
              <w:jc w:val="left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Schematy organizacyjne</w:t>
            </w:r>
          </w:p>
        </w:tc>
        <w:tc>
          <w:tcPr>
            <w:tcW w:w="3906" w:type="dxa"/>
          </w:tcPr>
          <w:p w:rsidR="00107F43" w:rsidRPr="00FD0D2E" w:rsidRDefault="00107F43" w:rsidP="00A32369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Schematy organizacyjne</w:t>
            </w:r>
            <w:r w:rsidR="0058798D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: spółki i 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poszczególnych działów</w:t>
            </w:r>
          </w:p>
        </w:tc>
        <w:tc>
          <w:tcPr>
            <w:tcW w:w="3071" w:type="dxa"/>
          </w:tcPr>
          <w:p w:rsidR="00107F43" w:rsidRPr="00FD0D2E" w:rsidRDefault="00107F43" w:rsidP="00107F43">
            <w:pPr>
              <w:jc w:val="center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Szablon</w:t>
            </w:r>
          </w:p>
        </w:tc>
      </w:tr>
    </w:tbl>
    <w:p w:rsidR="007F6DAC" w:rsidRPr="00FD0D2E" w:rsidRDefault="00301779" w:rsidP="007F6DAC">
      <w:pPr>
        <w:pStyle w:val="Nagwek1"/>
        <w:ind w:left="360"/>
        <w:rPr>
          <w:rFonts w:ascii="Arial" w:hAnsi="Arial" w:cs="Arial"/>
          <w:sz w:val="22"/>
          <w:szCs w:val="22"/>
          <w:lang w:val="pl-PL"/>
        </w:rPr>
      </w:pPr>
      <w:bookmarkStart w:id="1" w:name="_Zasady_opracowywania,_wydawania"/>
      <w:bookmarkEnd w:id="1"/>
      <w:r w:rsidRPr="00FD0D2E">
        <w:rPr>
          <w:rFonts w:ascii="Arial" w:hAnsi="Arial" w:cs="Arial"/>
          <w:sz w:val="22"/>
          <w:szCs w:val="22"/>
          <w:lang w:val="pl-PL"/>
        </w:rPr>
        <w:t>Zasady opracowywania, wydawania i przechowywania dokumentów</w:t>
      </w:r>
    </w:p>
    <w:p w:rsidR="00107F43" w:rsidRPr="00FD0D2E" w:rsidRDefault="00301779" w:rsidP="000F04D7">
      <w:pPr>
        <w:pStyle w:val="Nagwek2"/>
        <w:numPr>
          <w:ilvl w:val="1"/>
          <w:numId w:val="19"/>
        </w:numPr>
        <w:ind w:left="432"/>
        <w:rPr>
          <w:rFonts w:ascii="Arial" w:eastAsia="Arial Unicode MS" w:hAnsi="Arial" w:cs="Arial"/>
          <w:szCs w:val="22"/>
          <w:lang w:val="pl-PL"/>
        </w:rPr>
      </w:pPr>
      <w:bookmarkStart w:id="2" w:name="_Opracowanie_(aktualizacja)_dokument"/>
      <w:bookmarkEnd w:id="2"/>
      <w:r w:rsidRPr="00FD0D2E">
        <w:rPr>
          <w:rFonts w:ascii="Arial" w:eastAsia="Arial Unicode MS" w:hAnsi="Arial" w:cs="Arial"/>
          <w:szCs w:val="22"/>
          <w:lang w:val="pl-PL"/>
        </w:rPr>
        <w:t>Opracowanie (aktualizacja) dokumentu organizacyjnego</w:t>
      </w:r>
    </w:p>
    <w:p w:rsidR="00107F43" w:rsidRPr="00FD0D2E" w:rsidRDefault="005A5C1C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2.1.1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107F43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Dyrektor Pionu/ Kierownik Działu merytorycznie odpowiedzialnego za dany temat lub wyznaczony przez niego pracownik opracowuje nowy dokument lub aktualizuje dokument już istniejący.</w:t>
      </w:r>
    </w:p>
    <w:p w:rsidR="00DA19D9" w:rsidRPr="00FD0D2E" w:rsidRDefault="005A5C1C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2.1.2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DA19D9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Dopuszcza się również opracowanie procedury w formie schematu obrazującego przebieg procesu.</w:t>
      </w:r>
    </w:p>
    <w:p w:rsidR="00107F43" w:rsidRPr="00FD0D2E" w:rsidRDefault="005A5C1C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lastRenderedPageBreak/>
        <w:t>2.1.3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107F43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Obowiązujące szablony dokumentów zostały wymienione w tabeli nr 1.</w:t>
      </w:r>
    </w:p>
    <w:p w:rsidR="00C64F59" w:rsidRPr="00FD0D2E" w:rsidRDefault="00C64F59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2.1.4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  <w:t>Dyrektor Pionu/ Kierownik Działu opracowującego dokument decyduje, czy potrzebna jest również wersja anglojęzyczna tego dokumentu.</w:t>
      </w:r>
    </w:p>
    <w:p w:rsidR="00C64F59" w:rsidRPr="00FD0D2E" w:rsidRDefault="00C64F59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2.1.5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  <w:t xml:space="preserve">Wszystkie dokumenty dotyczące spółek zagranicznych firmy Dr Gerard muszą zostać przygotowane w dwóch wersjach językowych (polskiej i angielskiej). </w:t>
      </w:r>
    </w:p>
    <w:p w:rsidR="00C64F59" w:rsidRPr="00FD0D2E" w:rsidRDefault="00C64F59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2.1.6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  <w:t>Tłumaczenie dokumentów należy zlecić do Biura Tłumaczeń, z którym Dr Gerard ma podpisaną umowę. Koszt tłumaczenia obciąża MPK 550000.</w:t>
      </w:r>
    </w:p>
    <w:p w:rsidR="00107F43" w:rsidRPr="00FD0D2E" w:rsidRDefault="00C64F59" w:rsidP="00C64F59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2.1.7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  <w:t>Za weryfikację tłumaczenia odpowiada Dyrektor Pionu/ Kierownik Działu opracowującego dokument.</w:t>
      </w:r>
    </w:p>
    <w:p w:rsidR="00107F43" w:rsidRPr="00FD0D2E" w:rsidRDefault="008455B6" w:rsidP="000F04D7">
      <w:pPr>
        <w:pStyle w:val="Nagwek2"/>
        <w:numPr>
          <w:ilvl w:val="1"/>
          <w:numId w:val="19"/>
        </w:numPr>
        <w:ind w:left="432"/>
        <w:rPr>
          <w:rFonts w:ascii="Arial" w:eastAsia="Arial Unicode MS" w:hAnsi="Arial" w:cs="Arial"/>
          <w:szCs w:val="22"/>
          <w:lang w:val="pl-PL"/>
        </w:rPr>
      </w:pPr>
      <w:bookmarkStart w:id="3" w:name="_Nadanie_oznaczenia"/>
      <w:bookmarkEnd w:id="3"/>
      <w:r w:rsidRPr="00FD0D2E">
        <w:rPr>
          <w:rFonts w:ascii="Arial" w:eastAsia="Arial Unicode MS" w:hAnsi="Arial" w:cs="Arial"/>
          <w:szCs w:val="22"/>
          <w:lang w:val="pl-PL"/>
        </w:rPr>
        <w:t>Nadanie oznaczenia</w:t>
      </w:r>
    </w:p>
    <w:p w:rsidR="00107F43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2.2.1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107F43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Osoba odpowiedzialna za nadzór nad dokumentami  nadaje numer dokumentu</w:t>
      </w:r>
      <w:r w:rsidR="00927429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.</w:t>
      </w:r>
    </w:p>
    <w:p w:rsidR="00920B75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2.2.2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107F43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W przypadku instrukcji działowej oznaczenia nadaje autor dokumentu</w:t>
      </w:r>
      <w:r w:rsidR="00927429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.</w:t>
      </w:r>
    </w:p>
    <w:p w:rsidR="00920B75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2.2.3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920B75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Zasady nadawania oznaczeń dokumentów organizacyjnych zostały opisane w Tabeli nr 2:</w:t>
      </w:r>
    </w:p>
    <w:p w:rsidR="00920B75" w:rsidRPr="00FD0D2E" w:rsidRDefault="00920B75" w:rsidP="00DF4C80">
      <w:pPr>
        <w:autoSpaceDE w:val="0"/>
        <w:autoSpaceDN w:val="0"/>
        <w:adjustRightInd w:val="0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sz w:val="22"/>
          <w:szCs w:val="22"/>
          <w:lang w:val="pl-PL"/>
        </w:rPr>
        <w:t xml:space="preserve">Tabela nr 2: </w:t>
      </w:r>
      <w:r w:rsidR="00D57C6B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Oznaczenia dokumentów organizacyjnych objętych postanowieniami niniejszej </w:t>
      </w:r>
      <w:r w:rsidR="007D719A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procedury</w:t>
      </w:r>
      <w:r w:rsidR="00D57C6B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:</w:t>
      </w:r>
    </w:p>
    <w:tbl>
      <w:tblPr>
        <w:tblStyle w:val="Tabela-Siatka"/>
        <w:tblW w:w="9747" w:type="dxa"/>
        <w:tblLook w:val="04A0" w:firstRow="1" w:lastRow="0" w:firstColumn="1" w:lastColumn="0" w:noHBand="0" w:noVBand="1"/>
      </w:tblPr>
      <w:tblGrid>
        <w:gridCol w:w="2376"/>
        <w:gridCol w:w="7371"/>
      </w:tblGrid>
      <w:tr w:rsidR="00920B75" w:rsidRPr="00FD0D2E" w:rsidTr="00567E0F">
        <w:tc>
          <w:tcPr>
            <w:tcW w:w="2376" w:type="dxa"/>
          </w:tcPr>
          <w:p w:rsidR="00920B75" w:rsidRPr="00FD0D2E" w:rsidRDefault="00920B75" w:rsidP="00DF4C80">
            <w:pPr>
              <w:autoSpaceDE w:val="0"/>
              <w:autoSpaceDN w:val="0"/>
              <w:adjustRightInd w:val="0"/>
              <w:rPr>
                <w:b/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b/>
                <w:sz w:val="22"/>
                <w:szCs w:val="22"/>
                <w:lang w:val="pl-PL" w:eastAsia="en-US"/>
              </w:rPr>
              <w:t>Rodzaj dokumentu</w:t>
            </w:r>
          </w:p>
        </w:tc>
        <w:tc>
          <w:tcPr>
            <w:tcW w:w="7371" w:type="dxa"/>
          </w:tcPr>
          <w:p w:rsidR="00920B75" w:rsidRPr="00FD0D2E" w:rsidRDefault="00920B75" w:rsidP="00DF4C80">
            <w:pPr>
              <w:rPr>
                <w:b/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b/>
                <w:sz w:val="22"/>
                <w:szCs w:val="22"/>
                <w:lang w:val="pl-PL" w:eastAsia="en-US"/>
              </w:rPr>
              <w:t>Zasady oznaczania dokumentu</w:t>
            </w:r>
          </w:p>
        </w:tc>
      </w:tr>
      <w:tr w:rsidR="00920B75" w:rsidRPr="00FD0D2E" w:rsidTr="00567E0F">
        <w:tc>
          <w:tcPr>
            <w:tcW w:w="2376" w:type="dxa"/>
          </w:tcPr>
          <w:p w:rsidR="00920B75" w:rsidRPr="00FD0D2E" w:rsidRDefault="00920B75" w:rsidP="00DF4C80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Uchwały Zarządu</w:t>
            </w:r>
          </w:p>
        </w:tc>
        <w:tc>
          <w:tcPr>
            <w:tcW w:w="7371" w:type="dxa"/>
          </w:tcPr>
          <w:p w:rsidR="00920B75" w:rsidRPr="00FD0D2E" w:rsidRDefault="00920B75" w:rsidP="00567E0F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U</w:t>
            </w:r>
            <w:r w:rsidR="00E84D01" w:rsidRPr="00FD0D2E">
              <w:rPr>
                <w:sz w:val="22"/>
                <w:szCs w:val="22"/>
                <w:lang w:val="pl-PL"/>
              </w:rPr>
              <w:t>-</w:t>
            </w:r>
            <w:r w:rsidRPr="00FD0D2E">
              <w:rPr>
                <w:sz w:val="22"/>
                <w:szCs w:val="22"/>
                <w:lang w:val="pl-PL"/>
              </w:rPr>
              <w:t>DG</w:t>
            </w:r>
            <w:r w:rsidR="00E84D01" w:rsidRPr="00FD0D2E">
              <w:rPr>
                <w:sz w:val="22"/>
                <w:szCs w:val="22"/>
                <w:lang w:val="pl-PL"/>
              </w:rPr>
              <w:t>-</w:t>
            </w:r>
            <w:r w:rsidRPr="00FD0D2E">
              <w:rPr>
                <w:sz w:val="22"/>
                <w:szCs w:val="22"/>
                <w:lang w:val="pl-PL"/>
              </w:rPr>
              <w:t>rrrr</w:t>
            </w:r>
            <w:r w:rsidR="00E84D01" w:rsidRPr="00FD0D2E">
              <w:rPr>
                <w:sz w:val="22"/>
                <w:szCs w:val="22"/>
                <w:lang w:val="pl-PL"/>
              </w:rPr>
              <w:t>-</w:t>
            </w:r>
            <w:r w:rsidRPr="00FD0D2E">
              <w:rPr>
                <w:sz w:val="22"/>
                <w:szCs w:val="22"/>
                <w:lang w:val="pl-PL"/>
              </w:rPr>
              <w:t>xx, np: U/DG/2017/01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składający się z następujących członów: - litery “U” określające Uchwały Zarządu; - DG - określające zakres obowiązywania; - rrrr - rok wydania (czterocyfrowy); - xx - dwucyfrowy numer, niepowtarzalny w danym roku dla wszystkich</w:t>
            </w:r>
            <w:r w:rsidR="00567E0F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uchwał (nowy rok rozpoczyna nową numerację).</w:t>
            </w:r>
          </w:p>
        </w:tc>
      </w:tr>
      <w:tr w:rsidR="00920B75" w:rsidRPr="00FD0D2E" w:rsidTr="00567E0F">
        <w:tc>
          <w:tcPr>
            <w:tcW w:w="2376" w:type="dxa"/>
          </w:tcPr>
          <w:p w:rsidR="00920B75" w:rsidRPr="00FD0D2E" w:rsidRDefault="00920B75" w:rsidP="00DF4C80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Procedury</w:t>
            </w:r>
          </w:p>
        </w:tc>
        <w:tc>
          <w:tcPr>
            <w:tcW w:w="7371" w:type="dxa"/>
          </w:tcPr>
          <w:p w:rsidR="00920B75" w:rsidRPr="00FD0D2E" w:rsidRDefault="00920B75" w:rsidP="00E66CF3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P-</w:t>
            </w:r>
            <w:r w:rsidR="00FE28EA" w:rsidRPr="00FD0D2E">
              <w:rPr>
                <w:sz w:val="22"/>
                <w:szCs w:val="22"/>
                <w:lang w:val="pl-PL"/>
              </w:rPr>
              <w:t>X</w:t>
            </w:r>
            <w:r w:rsidRPr="00FD0D2E">
              <w:rPr>
                <w:sz w:val="22"/>
                <w:szCs w:val="22"/>
                <w:lang w:val="pl-PL"/>
              </w:rPr>
              <w:t>-XX, np. P-DG-01</w:t>
            </w:r>
            <w:r w:rsidR="00E66CF3" w:rsidRPr="00FD0D2E">
              <w:rPr>
                <w:sz w:val="22"/>
                <w:szCs w:val="22"/>
                <w:lang w:val="pl-PL"/>
              </w:rPr>
              <w:t xml:space="preserve"> 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składający się z</w:t>
            </w:r>
            <w:r w:rsidR="00E66CF3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następujących członów: - P – określający procedurę; - DG</w:t>
            </w:r>
            <w:r w:rsidR="00DF4C80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, W, M, R</w:t>
            </w:r>
            <w:r w:rsidR="00AF7905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, I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- określające zakres obowiązywania</w:t>
            </w:r>
            <w:r w:rsidR="00DF4C80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(odpowiednio cała spółka Dr Gerard, Warszawa, Międzyrzec, Radzyń</w:t>
            </w:r>
            <w:r w:rsidR="00AF7905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, International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; - xx – kolejny numer dokumentu </w:t>
            </w:r>
          </w:p>
        </w:tc>
      </w:tr>
      <w:tr w:rsidR="00920B75" w:rsidRPr="00FD0D2E" w:rsidTr="00567E0F">
        <w:tc>
          <w:tcPr>
            <w:tcW w:w="2376" w:type="dxa"/>
          </w:tcPr>
          <w:p w:rsidR="00920B75" w:rsidRPr="00FD0D2E" w:rsidRDefault="00920B75" w:rsidP="00DF4C80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Instrukcje działowe</w:t>
            </w:r>
          </w:p>
        </w:tc>
        <w:tc>
          <w:tcPr>
            <w:tcW w:w="7371" w:type="dxa"/>
          </w:tcPr>
          <w:p w:rsidR="00920B75" w:rsidRPr="00FD0D2E" w:rsidRDefault="00920B75" w:rsidP="00E66CF3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 xml:space="preserve">I-YY-XX, </w:t>
            </w:r>
            <w:r w:rsidR="005501C5" w:rsidRPr="00FD0D2E">
              <w:rPr>
                <w:sz w:val="22"/>
                <w:szCs w:val="22"/>
                <w:lang w:val="pl-PL"/>
              </w:rPr>
              <w:t xml:space="preserve">np. </w:t>
            </w:r>
            <w:r w:rsidRPr="00FD0D2E">
              <w:rPr>
                <w:sz w:val="22"/>
                <w:szCs w:val="22"/>
                <w:lang w:val="pl-PL"/>
              </w:rPr>
              <w:t>I-MA-02 01</w:t>
            </w:r>
            <w:r w:rsidR="00E66CF3" w:rsidRPr="00FD0D2E">
              <w:rPr>
                <w:sz w:val="22"/>
                <w:szCs w:val="22"/>
                <w:lang w:val="pl-PL"/>
              </w:rPr>
              <w:t xml:space="preserve"> 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składający się z</w:t>
            </w:r>
            <w:r w:rsidR="00E66CF3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następujących członów: - I – określający instrukcję działow</w:t>
            </w:r>
            <w:r w:rsidR="00A82FFC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e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; - YY - określające dział w jakim obowiązuje; - xx – kolejny numer dokumentu</w:t>
            </w:r>
          </w:p>
        </w:tc>
      </w:tr>
      <w:tr w:rsidR="00920B75" w:rsidRPr="00FD0D2E" w:rsidTr="00567E0F">
        <w:tc>
          <w:tcPr>
            <w:tcW w:w="2376" w:type="dxa"/>
          </w:tcPr>
          <w:p w:rsidR="00920B75" w:rsidRPr="00FD0D2E" w:rsidRDefault="00920B75" w:rsidP="00DF4C80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Schematy organizacyjne</w:t>
            </w:r>
          </w:p>
        </w:tc>
        <w:tc>
          <w:tcPr>
            <w:tcW w:w="7371" w:type="dxa"/>
          </w:tcPr>
          <w:p w:rsidR="00920B75" w:rsidRPr="00FD0D2E" w:rsidRDefault="00920B75" w:rsidP="00DF4C80">
            <w:pPr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Brak oznaczeń</w:t>
            </w:r>
          </w:p>
        </w:tc>
      </w:tr>
      <w:tr w:rsidR="00920B75" w:rsidRPr="00FD0D2E" w:rsidTr="00567E0F">
        <w:tc>
          <w:tcPr>
            <w:tcW w:w="2376" w:type="dxa"/>
          </w:tcPr>
          <w:p w:rsidR="00920B75" w:rsidRPr="00FD0D2E" w:rsidRDefault="00920B75" w:rsidP="00DF4C80">
            <w:pPr>
              <w:autoSpaceDE w:val="0"/>
              <w:autoSpaceDN w:val="0"/>
              <w:adjustRightInd w:val="0"/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Załączniki</w:t>
            </w:r>
          </w:p>
        </w:tc>
        <w:tc>
          <w:tcPr>
            <w:tcW w:w="7371" w:type="dxa"/>
          </w:tcPr>
          <w:p w:rsidR="00920B75" w:rsidRPr="00FD0D2E" w:rsidRDefault="00920B75" w:rsidP="00E66CF3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Załączniki należy oznaczać tak samo jak dokument główny z tym, że w nazwie pliku należy dodać na końcu literkę „z” oznaczającą załącznik, </w:t>
            </w:r>
            <w:r w:rsidR="00E66CF3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i</w:t>
            </w: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 xml:space="preserve"> nr kolejny załącznika np. </w:t>
            </w:r>
            <w:r w:rsidR="00D57C6B"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P-DG-01-z1</w:t>
            </w:r>
          </w:p>
        </w:tc>
      </w:tr>
    </w:tbl>
    <w:p w:rsidR="00147492" w:rsidRPr="00FD0D2E" w:rsidRDefault="00D57C6B" w:rsidP="000F04D7">
      <w:pPr>
        <w:pStyle w:val="Nagwek2"/>
        <w:numPr>
          <w:ilvl w:val="1"/>
          <w:numId w:val="19"/>
        </w:numPr>
        <w:ind w:left="432"/>
        <w:rPr>
          <w:rFonts w:ascii="Arial" w:eastAsia="Arial Unicode MS" w:hAnsi="Arial" w:cs="Arial"/>
          <w:szCs w:val="22"/>
          <w:lang w:val="pl-PL"/>
        </w:rPr>
      </w:pPr>
      <w:bookmarkStart w:id="4" w:name="_Uzgodnienie_dokumentu_(dotyczy"/>
      <w:bookmarkEnd w:id="4"/>
      <w:r w:rsidRPr="00FD0D2E">
        <w:rPr>
          <w:rFonts w:ascii="Arial" w:eastAsia="Arial Unicode MS" w:hAnsi="Arial" w:cs="Arial"/>
          <w:szCs w:val="22"/>
          <w:lang w:val="pl-PL"/>
        </w:rPr>
        <w:t>Uzgodnienie dokumentu (dotyczy procedur)</w:t>
      </w:r>
    </w:p>
    <w:p w:rsidR="00147492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2.3.1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14749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W przypadku procedur dotyczących więcej niż jednego działu ich treść powinna zostać zaakceptowana pod względem merytorycznym przez Kierowników Działów/Dyrektorów Pionów, których dotyczy.</w:t>
      </w:r>
    </w:p>
    <w:p w:rsidR="0090357C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2.3.2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Za u</w:t>
      </w:r>
      <w:r w:rsidR="0014749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zgodnieni</w:t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e</w:t>
      </w:r>
      <w:r w:rsidR="0014749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 dokumentu i zebrani</w:t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e</w:t>
      </w:r>
      <w:r w:rsidR="0014749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 podpisów </w:t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odpowiada autor dokumentu</w:t>
      </w:r>
      <w:r w:rsidR="0014749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. </w:t>
      </w:r>
    </w:p>
    <w:p w:rsidR="00147492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2.3.3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P</w:t>
      </w:r>
      <w:r w:rsidR="0014749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odpisy osób akceptujących</w:t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 </w:t>
      </w:r>
      <w:r w:rsidR="0014749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dokument pod względem merytorycznym i osób sprawdzających powinny zostać zebrane w tabeli uzgodnień (</w:t>
      </w:r>
      <w:r w:rsidR="00583C70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P-DG-01z5</w:t>
      </w:r>
      <w:r w:rsidR="0014749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), a następnie wraz z oryginałem</w:t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 </w:t>
      </w:r>
      <w:r w:rsidR="0014749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dokumentu przekazane do podpisu Zarządu.</w:t>
      </w:r>
    </w:p>
    <w:p w:rsidR="00DF4C80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2.3.4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DF4C80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W kwestiach spornych ostateczną decyzję podejmuje Zarząd.</w:t>
      </w:r>
    </w:p>
    <w:p w:rsidR="0090357C" w:rsidRPr="00FD0D2E" w:rsidRDefault="0090357C" w:rsidP="000F04D7">
      <w:pPr>
        <w:pStyle w:val="Nagwek2"/>
        <w:numPr>
          <w:ilvl w:val="1"/>
          <w:numId w:val="19"/>
        </w:numPr>
        <w:ind w:left="432"/>
        <w:rPr>
          <w:rFonts w:ascii="Arial" w:eastAsia="Arial Unicode MS" w:hAnsi="Arial" w:cs="Arial"/>
          <w:szCs w:val="22"/>
          <w:lang w:val="pl-PL"/>
        </w:rPr>
      </w:pPr>
      <w:bookmarkStart w:id="5" w:name="_Sprawdzenie_dokumentu"/>
      <w:bookmarkEnd w:id="5"/>
      <w:r w:rsidRPr="00FD0D2E">
        <w:rPr>
          <w:rFonts w:ascii="Arial" w:eastAsia="Arial Unicode MS" w:hAnsi="Arial" w:cs="Arial"/>
          <w:szCs w:val="22"/>
          <w:lang w:val="pl-PL"/>
        </w:rPr>
        <w:t>Sprawdzenie dokumentu</w:t>
      </w:r>
    </w:p>
    <w:p w:rsidR="000F04D7" w:rsidRPr="00FD0D2E" w:rsidRDefault="004067DC" w:rsidP="004067DC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2.4.1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Osoba odpowiedzialna za nadzór nad dokumentami sprawdza każdy nowy (zakt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ualizowany) dokument badając jego</w:t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 związek z pozostałą dokumentacją organizacyjną.</w:t>
      </w:r>
    </w:p>
    <w:p w:rsidR="000F04D7" w:rsidRPr="00FD0D2E" w:rsidRDefault="004067DC" w:rsidP="004067DC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lastRenderedPageBreak/>
        <w:t>2.4.2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W przypadku instrukcji działowych sprawdzanie dokumentu przez osobę odpowiedzialną za nadzór nad dokumentami nie jest wymagane.</w:t>
      </w:r>
    </w:p>
    <w:p w:rsidR="0090357C" w:rsidRPr="00FD0D2E" w:rsidRDefault="004067DC" w:rsidP="004067DC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2.4.5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Jeżeli nowy (zaktualizowany) dokument ma związek z pozostałą dokumentacją organizacyjną, osoba odpowiedzialna za nadzór nad dokumentami inicjuje wprowadzenie zmian do określonych dokumentów powiązanych.</w:t>
      </w:r>
    </w:p>
    <w:p w:rsidR="0090357C" w:rsidRPr="00FD0D2E" w:rsidRDefault="0090357C" w:rsidP="000F04D7">
      <w:pPr>
        <w:pStyle w:val="Nagwek2"/>
        <w:numPr>
          <w:ilvl w:val="1"/>
          <w:numId w:val="19"/>
        </w:numPr>
        <w:ind w:left="432"/>
        <w:rPr>
          <w:rFonts w:ascii="Arial" w:eastAsia="Arial Unicode MS" w:hAnsi="Arial" w:cs="Arial"/>
          <w:szCs w:val="22"/>
          <w:lang w:val="pl-PL"/>
        </w:rPr>
      </w:pPr>
      <w:bookmarkStart w:id="6" w:name="_Zatwierdzenie_dokumentu"/>
      <w:bookmarkEnd w:id="6"/>
      <w:r w:rsidRPr="00FD0D2E">
        <w:rPr>
          <w:rFonts w:ascii="Arial" w:eastAsia="Arial Unicode MS" w:hAnsi="Arial" w:cs="Arial"/>
          <w:szCs w:val="22"/>
          <w:lang w:val="pl-PL"/>
        </w:rPr>
        <w:t>Zatwierdzenie dokumentu</w:t>
      </w:r>
    </w:p>
    <w:p w:rsidR="0090357C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2.5.1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90357C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Dokumenty organizacyjne podpisują osoby wymienione w Tabeli nr 3.</w:t>
      </w:r>
    </w:p>
    <w:p w:rsidR="00C64F59" w:rsidRPr="00FD0D2E" w:rsidRDefault="00C64F59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2.5.2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7F7F41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Jeżeli dokument posiada dwie wersje językowe, wówczas obie wersje muszą zostać przedstawione jednocześnie do akceptacji.</w:t>
      </w:r>
    </w:p>
    <w:p w:rsidR="008B11CD" w:rsidRPr="00FD0D2E" w:rsidRDefault="00C64F59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2.5.3</w:t>
      </w:r>
      <w:r w:rsidR="008B11CD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  <w:t>Załączniki do niniejszej instrukcji mogą być aktualizowane niezależnie, bez konieczności aktualizacji treści procedury.</w:t>
      </w:r>
    </w:p>
    <w:p w:rsidR="008B11CD" w:rsidRPr="00FD0D2E" w:rsidRDefault="008B11CD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</w:p>
    <w:p w:rsidR="000F04D7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Tabela nr 3: Osoby zatwierdzające </w:t>
      </w:r>
    </w:p>
    <w:tbl>
      <w:tblPr>
        <w:tblStyle w:val="Tabela-Siatka"/>
        <w:tblW w:w="0" w:type="auto"/>
        <w:tblInd w:w="360" w:type="dxa"/>
        <w:tblLook w:val="04A0" w:firstRow="1" w:lastRow="0" w:firstColumn="1" w:lastColumn="0" w:noHBand="0" w:noVBand="1"/>
      </w:tblPr>
      <w:tblGrid>
        <w:gridCol w:w="2867"/>
        <w:gridCol w:w="6061"/>
      </w:tblGrid>
      <w:tr w:rsidR="0090357C" w:rsidRPr="00FD0D2E" w:rsidTr="0090357C">
        <w:tc>
          <w:tcPr>
            <w:tcW w:w="2867" w:type="dxa"/>
          </w:tcPr>
          <w:p w:rsidR="0090357C" w:rsidRPr="00FD0D2E" w:rsidRDefault="0090357C" w:rsidP="00DF4C80">
            <w:pPr>
              <w:pStyle w:val="Akapitzlist"/>
              <w:ind w:left="0"/>
              <w:rPr>
                <w:b/>
                <w:sz w:val="22"/>
                <w:szCs w:val="22"/>
                <w:lang w:val="pl-PL"/>
              </w:rPr>
            </w:pPr>
            <w:r w:rsidRPr="00FD0D2E">
              <w:rPr>
                <w:b/>
                <w:sz w:val="22"/>
                <w:szCs w:val="22"/>
                <w:lang w:val="pl-PL"/>
              </w:rPr>
              <w:t>Rodzaj dokumentu</w:t>
            </w:r>
          </w:p>
        </w:tc>
        <w:tc>
          <w:tcPr>
            <w:tcW w:w="6061" w:type="dxa"/>
          </w:tcPr>
          <w:p w:rsidR="0090357C" w:rsidRPr="00FD0D2E" w:rsidRDefault="006900A2" w:rsidP="00DF4C80">
            <w:pPr>
              <w:pStyle w:val="Akapitzlist"/>
              <w:ind w:left="0"/>
              <w:rPr>
                <w:b/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b/>
                <w:sz w:val="22"/>
                <w:szCs w:val="22"/>
                <w:lang w:val="pl-PL" w:eastAsia="en-US"/>
              </w:rPr>
              <w:t>Osoby podpisujące dokument</w:t>
            </w:r>
          </w:p>
        </w:tc>
      </w:tr>
      <w:tr w:rsidR="006900A2" w:rsidRPr="00FD0D2E" w:rsidTr="0090357C">
        <w:tc>
          <w:tcPr>
            <w:tcW w:w="2867" w:type="dxa"/>
          </w:tcPr>
          <w:p w:rsidR="006900A2" w:rsidRPr="00FD0D2E" w:rsidRDefault="006900A2" w:rsidP="00DF4C80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Uchwały Zarządu</w:t>
            </w:r>
          </w:p>
        </w:tc>
        <w:tc>
          <w:tcPr>
            <w:tcW w:w="6061" w:type="dxa"/>
          </w:tcPr>
          <w:p w:rsidR="006900A2" w:rsidRPr="00FD0D2E" w:rsidRDefault="006900A2" w:rsidP="00DF4C80">
            <w:pPr>
              <w:pStyle w:val="Akapitzlist"/>
              <w:ind w:left="0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Zarząd</w:t>
            </w:r>
          </w:p>
        </w:tc>
      </w:tr>
      <w:tr w:rsidR="006900A2" w:rsidRPr="00FD0D2E" w:rsidTr="0090357C">
        <w:tc>
          <w:tcPr>
            <w:tcW w:w="2867" w:type="dxa"/>
          </w:tcPr>
          <w:p w:rsidR="006900A2" w:rsidRPr="00FD0D2E" w:rsidRDefault="006900A2" w:rsidP="00DF4C80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Procedury</w:t>
            </w:r>
          </w:p>
        </w:tc>
        <w:tc>
          <w:tcPr>
            <w:tcW w:w="6061" w:type="dxa"/>
          </w:tcPr>
          <w:p w:rsidR="006900A2" w:rsidRPr="00FD0D2E" w:rsidRDefault="00DF4C80" w:rsidP="00DF4C80">
            <w:pPr>
              <w:pStyle w:val="Akapitzlist"/>
              <w:ind w:left="0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Zarząd</w:t>
            </w:r>
          </w:p>
        </w:tc>
      </w:tr>
      <w:tr w:rsidR="006900A2" w:rsidRPr="00FD0D2E" w:rsidTr="0090357C">
        <w:tc>
          <w:tcPr>
            <w:tcW w:w="2867" w:type="dxa"/>
          </w:tcPr>
          <w:p w:rsidR="006900A2" w:rsidRPr="00FD0D2E" w:rsidRDefault="006900A2" w:rsidP="00DF4C80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sz w:val="22"/>
                <w:szCs w:val="22"/>
                <w:lang w:val="pl-PL"/>
              </w:rPr>
              <w:t>Instrukcje działowe</w:t>
            </w:r>
          </w:p>
        </w:tc>
        <w:tc>
          <w:tcPr>
            <w:tcW w:w="6061" w:type="dxa"/>
          </w:tcPr>
          <w:p w:rsidR="006900A2" w:rsidRPr="00FD0D2E" w:rsidRDefault="006900A2" w:rsidP="00DF4C80">
            <w:pPr>
              <w:autoSpaceDE w:val="0"/>
              <w:autoSpaceDN w:val="0"/>
              <w:adjustRightInd w:val="0"/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Dyrektor Pionu / Kierownik Działu, którego instrukcja</w:t>
            </w:r>
          </w:p>
          <w:p w:rsidR="006900A2" w:rsidRPr="00FD0D2E" w:rsidRDefault="006900A2" w:rsidP="00DF4C80">
            <w:pPr>
              <w:pStyle w:val="Akapitzlist"/>
              <w:ind w:left="0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dotyczy</w:t>
            </w:r>
          </w:p>
        </w:tc>
      </w:tr>
      <w:tr w:rsidR="006900A2" w:rsidRPr="00FD0D2E" w:rsidTr="0090357C">
        <w:tc>
          <w:tcPr>
            <w:tcW w:w="2867" w:type="dxa"/>
          </w:tcPr>
          <w:p w:rsidR="006900A2" w:rsidRPr="00FD0D2E" w:rsidRDefault="006900A2" w:rsidP="00DF4C80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Schematy organizacyjne</w:t>
            </w:r>
          </w:p>
        </w:tc>
        <w:tc>
          <w:tcPr>
            <w:tcW w:w="6061" w:type="dxa"/>
          </w:tcPr>
          <w:p w:rsidR="006900A2" w:rsidRPr="00FD0D2E" w:rsidRDefault="006900A2" w:rsidP="00DF4C80">
            <w:pPr>
              <w:autoSpaceDE w:val="0"/>
              <w:autoSpaceDN w:val="0"/>
              <w:adjustRightInd w:val="0"/>
              <w:rPr>
                <w:sz w:val="22"/>
                <w:szCs w:val="22"/>
                <w:lang w:val="pl-PL"/>
              </w:rPr>
            </w:pPr>
            <w:r w:rsidRPr="00FD0D2E">
              <w:rPr>
                <w:rFonts w:ascii="ArialUnicodeMS" w:eastAsiaTheme="minorHAnsi" w:hAnsi="ArialUnicodeMS" w:cs="ArialUnicodeMS"/>
                <w:sz w:val="22"/>
                <w:szCs w:val="22"/>
                <w:lang w:val="pl-PL" w:eastAsia="en-US"/>
              </w:rPr>
              <w:t>Dyrektor Pionu / Kierownik Działu, którego schemat dotyczy</w:t>
            </w:r>
          </w:p>
        </w:tc>
      </w:tr>
    </w:tbl>
    <w:p w:rsidR="00D57C6B" w:rsidRPr="00FD0D2E" w:rsidRDefault="00D57C6B" w:rsidP="00DF4C80">
      <w:pPr>
        <w:pStyle w:val="Akapitzlist"/>
        <w:ind w:left="360"/>
        <w:rPr>
          <w:sz w:val="22"/>
          <w:szCs w:val="22"/>
          <w:lang w:val="pl-PL"/>
        </w:rPr>
      </w:pPr>
    </w:p>
    <w:p w:rsidR="006900A2" w:rsidRPr="00FD0D2E" w:rsidRDefault="006900A2" w:rsidP="000F04D7">
      <w:pPr>
        <w:pStyle w:val="Nagwek2"/>
        <w:numPr>
          <w:ilvl w:val="1"/>
          <w:numId w:val="19"/>
        </w:numPr>
        <w:ind w:left="432"/>
        <w:rPr>
          <w:rFonts w:ascii="Arial" w:eastAsia="Arial Unicode MS" w:hAnsi="Arial" w:cs="Arial"/>
          <w:szCs w:val="22"/>
          <w:lang w:val="pl-PL"/>
        </w:rPr>
      </w:pPr>
      <w:bookmarkStart w:id="7" w:name="_Publikacja_dokumentu"/>
      <w:bookmarkEnd w:id="7"/>
      <w:r w:rsidRPr="00FD0D2E">
        <w:rPr>
          <w:rFonts w:ascii="Arial" w:eastAsia="Arial Unicode MS" w:hAnsi="Arial" w:cs="Arial"/>
          <w:szCs w:val="22"/>
          <w:lang w:val="pl-PL"/>
        </w:rPr>
        <w:t>Publikacja dokumentu</w:t>
      </w:r>
    </w:p>
    <w:p w:rsidR="000F04D7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2.6.1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6900A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Osoba odpowiedzialna za nadzór nad dokumentami zapewnia publikację zatwierdzonych dokumentów.</w:t>
      </w:r>
    </w:p>
    <w:p w:rsidR="006900A2" w:rsidRPr="00FD0D2E" w:rsidRDefault="000F04D7" w:rsidP="00CF0879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2.6.2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6900A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Dokumenty są publikowane na dysku wspólnym, do którego dostęp mają wszyscy pracownicy Dr Gerard sp. z o.o.</w:t>
      </w:r>
    </w:p>
    <w:p w:rsidR="00F85E8F" w:rsidRPr="00FD0D2E" w:rsidRDefault="00F85E8F" w:rsidP="00CF0879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2.6.3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  <w:t xml:space="preserve">W miejscu publikacji dostępny jest również rejestr dokumentów </w:t>
      </w:r>
      <w:r w:rsidR="00C91ED8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obowiązujących w Dr Gerard prowadzony przez osobę odpowiedzialną za nadzór nad dokumentami.</w:t>
      </w:r>
    </w:p>
    <w:p w:rsidR="006900A2" w:rsidRPr="00FD0D2E" w:rsidRDefault="006900A2" w:rsidP="000F04D7">
      <w:pPr>
        <w:pStyle w:val="Nagwek2"/>
        <w:numPr>
          <w:ilvl w:val="1"/>
          <w:numId w:val="19"/>
        </w:numPr>
        <w:ind w:left="432"/>
        <w:rPr>
          <w:rFonts w:ascii="Arial" w:eastAsia="Arial Unicode MS" w:hAnsi="Arial" w:cs="Arial"/>
          <w:szCs w:val="22"/>
          <w:lang w:val="pl-PL"/>
        </w:rPr>
      </w:pPr>
      <w:bookmarkStart w:id="8" w:name="_Dystrybucja_dokumentu"/>
      <w:bookmarkEnd w:id="8"/>
      <w:r w:rsidRPr="00FD0D2E">
        <w:rPr>
          <w:rFonts w:ascii="Arial" w:eastAsia="Arial Unicode MS" w:hAnsi="Arial" w:cs="Arial"/>
          <w:szCs w:val="22"/>
          <w:lang w:val="pl-PL"/>
        </w:rPr>
        <w:t>Dystrybucja dokumentu</w:t>
      </w:r>
    </w:p>
    <w:p w:rsidR="006900A2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2.7.1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6900A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Informacja o umieszczeniu nowej Uchwały Zarządu lub procedury przesyłana jest mail’em do wszystkich pracowników Dr Gerard sp. z o.o.</w:t>
      </w:r>
    </w:p>
    <w:p w:rsidR="00224917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2.7.2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6900A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W przypadku instrukcji działowych informację taką przekazuje </w:t>
      </w:r>
      <w:r w:rsidR="00224917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Dyrektor Pionu / Kierownik Działu.</w:t>
      </w:r>
    </w:p>
    <w:p w:rsidR="006900A2" w:rsidRPr="00FD0D2E" w:rsidRDefault="000F04D7" w:rsidP="00CF0879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2.7.3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6900A2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Przełożeni osób niemających dostępu do mail’a zobowiązani są do zapoznania tych osób z </w:t>
      </w:r>
      <w:r w:rsidR="00224917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obowiązującymi dokumentami.</w:t>
      </w:r>
    </w:p>
    <w:p w:rsidR="00224917" w:rsidRPr="00FD0D2E" w:rsidRDefault="00224917" w:rsidP="000F04D7">
      <w:pPr>
        <w:pStyle w:val="Nagwek2"/>
        <w:numPr>
          <w:ilvl w:val="1"/>
          <w:numId w:val="19"/>
        </w:numPr>
        <w:ind w:left="432"/>
        <w:rPr>
          <w:rFonts w:ascii="Arial" w:eastAsia="Arial Unicode MS" w:hAnsi="Arial" w:cs="Arial"/>
          <w:szCs w:val="22"/>
          <w:lang w:val="pl-PL"/>
        </w:rPr>
      </w:pPr>
      <w:bookmarkStart w:id="9" w:name="_Okresowy_przegląd_dokumentów"/>
      <w:bookmarkEnd w:id="9"/>
      <w:r w:rsidRPr="00FD0D2E">
        <w:rPr>
          <w:rFonts w:ascii="Arial" w:eastAsia="Arial Unicode MS" w:hAnsi="Arial" w:cs="Arial"/>
          <w:szCs w:val="22"/>
          <w:lang w:val="pl-PL"/>
        </w:rPr>
        <w:t>Okresowy przegląd dokumentów</w:t>
      </w:r>
    </w:p>
    <w:p w:rsidR="00224917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2.8.1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224917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Dyrektor Pionu/ Kierownik Działu zobowiązany jest do zapewnienia okresowego przeglądu tych dokumentów, których jego dział jest właścicielem.</w:t>
      </w:r>
    </w:p>
    <w:p w:rsidR="00224917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2.8.2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224917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Przegląd musi się odbywać nie rzadziej niż raz w rok.</w:t>
      </w:r>
    </w:p>
    <w:p w:rsidR="00224917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2.8.3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224917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W szczególności należy sprawdzić, czy dokumentacja jest zgodna z obowiązującymi przepisami prawa i zasadami postępowania w firmie.</w:t>
      </w:r>
    </w:p>
    <w:p w:rsidR="00224917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2.8.4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224917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Zmiany dokumentacji wynikające ze zmian w przepisach prawa powinny być inicjowane na bieżąco po uzyskaniu informacji, np. od doradców prawnych, podatkowych, firm zewnętrznych świadczących usługi na rzecz Dr Gerard sp. z o.o.</w:t>
      </w:r>
    </w:p>
    <w:p w:rsidR="00224917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2.8.5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224917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Jeśli podczas przeglądu zostaną wykryte błędy ortograficzne, stylistyczne, etc., to mogą one zostać skorygowane bez zmiany wydania dokumentu (errata).</w:t>
      </w:r>
    </w:p>
    <w:p w:rsidR="00224917" w:rsidRPr="00FD0D2E" w:rsidRDefault="000F04D7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lastRenderedPageBreak/>
        <w:t>2.8.6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224917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Jeśli podczas przeglądu zostaną wykryte inne niezgodności, to należy przygotować nowe wydanie dokumentu, a następnie przekazać je do sprawdzenia i zatwierdzenia zgodnie z postanowieniami niniejszej instrukcji.</w:t>
      </w:r>
    </w:p>
    <w:p w:rsidR="00224917" w:rsidRPr="00FD0D2E" w:rsidRDefault="00224917" w:rsidP="000F04D7">
      <w:pPr>
        <w:pStyle w:val="Nagwek2"/>
        <w:numPr>
          <w:ilvl w:val="1"/>
          <w:numId w:val="19"/>
        </w:numPr>
        <w:ind w:left="432"/>
        <w:rPr>
          <w:rFonts w:ascii="Arial" w:eastAsia="Arial Unicode MS" w:hAnsi="Arial" w:cs="Arial"/>
          <w:szCs w:val="22"/>
          <w:lang w:val="pl-PL"/>
        </w:rPr>
      </w:pPr>
      <w:bookmarkStart w:id="10" w:name="_Wycofanie_nieobowiązujących_wersji"/>
      <w:bookmarkEnd w:id="10"/>
      <w:r w:rsidRPr="00FD0D2E">
        <w:rPr>
          <w:rFonts w:ascii="Arial" w:eastAsia="Arial Unicode MS" w:hAnsi="Arial" w:cs="Arial"/>
          <w:szCs w:val="22"/>
          <w:lang w:val="pl-PL"/>
        </w:rPr>
        <w:t>Wycofanie nieobowiązujących wersji dokumentów</w:t>
      </w:r>
    </w:p>
    <w:p w:rsidR="00224917" w:rsidRPr="00FD0D2E" w:rsidRDefault="00E9663A" w:rsidP="000F04D7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2.9.1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224917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Z dniem wejścia w życie nowego wydania dokumentu osoba odpowiedzialna za nadzór nad dokumentami wycofuje poprzednie wersje tego dokumentu </w:t>
      </w:r>
      <w:r w:rsidR="00E66CF3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z </w:t>
      </w:r>
      <w:r w:rsidR="00224917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miejsca publikacji.</w:t>
      </w:r>
    </w:p>
    <w:p w:rsidR="006900A2" w:rsidRPr="00FD0D2E" w:rsidRDefault="00E9663A" w:rsidP="00CF0879">
      <w:pPr>
        <w:autoSpaceDE w:val="0"/>
        <w:autoSpaceDN w:val="0"/>
        <w:adjustRightInd w:val="0"/>
        <w:ind w:left="432"/>
        <w:rPr>
          <w:rFonts w:ascii="ArialUnicodeMS" w:eastAsiaTheme="minorHAnsi" w:hAnsi="ArialUnicodeMS" w:cs="ArialUnicodeMS"/>
          <w:sz w:val="22"/>
          <w:szCs w:val="22"/>
          <w:lang w:val="pl-PL" w:eastAsia="en-US"/>
        </w:rPr>
      </w:pP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2.9.2</w:t>
      </w:r>
      <w:r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ab/>
      </w:r>
      <w:r w:rsidR="00224917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>Oryginały poprzednich wydań dokumentów są archiwizowane przez osobę odpowiedzialną za nadzór nad dokumentami</w:t>
      </w:r>
      <w:r w:rsidR="004E6AC4" w:rsidRPr="00FD0D2E">
        <w:rPr>
          <w:rFonts w:ascii="ArialUnicodeMS" w:eastAsiaTheme="minorHAnsi" w:hAnsi="ArialUnicodeMS" w:cs="ArialUnicodeMS"/>
          <w:sz w:val="22"/>
          <w:szCs w:val="22"/>
          <w:lang w:val="pl-PL" w:eastAsia="en-US"/>
        </w:rPr>
        <w:t xml:space="preserve"> przez okres określony w Procedurze Archiwizacji Dokumentów w Dr Gerard sp. z o.o.</w:t>
      </w:r>
    </w:p>
    <w:p w:rsidR="00D57C6B" w:rsidRPr="00FD0D2E" w:rsidRDefault="00D57C6B" w:rsidP="007F6DAC">
      <w:pPr>
        <w:pStyle w:val="Nagwek1"/>
        <w:ind w:left="360"/>
        <w:rPr>
          <w:rFonts w:ascii="Arial" w:hAnsi="Arial" w:cs="Arial"/>
          <w:sz w:val="22"/>
          <w:szCs w:val="22"/>
          <w:lang w:val="pl-PL"/>
        </w:rPr>
      </w:pPr>
      <w:bookmarkStart w:id="11" w:name="_Nadzór_nad_dokumentami"/>
      <w:bookmarkEnd w:id="11"/>
      <w:r w:rsidRPr="00FD0D2E">
        <w:rPr>
          <w:rFonts w:ascii="Arial" w:hAnsi="Arial" w:cs="Arial"/>
          <w:sz w:val="22"/>
          <w:szCs w:val="22"/>
          <w:lang w:val="pl-PL"/>
        </w:rPr>
        <w:t>Nadzór nad dokumentami systemów zapewnienia jakości</w:t>
      </w:r>
    </w:p>
    <w:p w:rsidR="004E6AC4" w:rsidRPr="00FD0D2E" w:rsidRDefault="004E6AC4" w:rsidP="00DF4C80">
      <w:pPr>
        <w:autoSpaceDE w:val="0"/>
        <w:autoSpaceDN w:val="0"/>
        <w:adjustRightInd w:val="0"/>
        <w:rPr>
          <w:sz w:val="22"/>
          <w:szCs w:val="22"/>
          <w:lang w:val="pl-PL"/>
        </w:rPr>
      </w:pPr>
      <w:r w:rsidRPr="00FD0D2E">
        <w:rPr>
          <w:sz w:val="22"/>
          <w:szCs w:val="22"/>
          <w:lang w:val="pl-PL"/>
        </w:rPr>
        <w:t>Niniejsza procedura n</w:t>
      </w:r>
      <w:r w:rsidR="00D57C6B" w:rsidRPr="00FD0D2E">
        <w:rPr>
          <w:sz w:val="22"/>
          <w:szCs w:val="22"/>
          <w:lang w:val="pl-PL"/>
        </w:rPr>
        <w:t>ie dotyczy dokumentacji procesowej systemów zapewnienia jakości, których tworzenie i nadzór opisują oddzielne dokumenty.</w:t>
      </w:r>
    </w:p>
    <w:p w:rsidR="004E6AC4" w:rsidRPr="00FD0D2E" w:rsidRDefault="004E6AC4" w:rsidP="007F6DAC">
      <w:pPr>
        <w:pStyle w:val="Nagwek1"/>
        <w:ind w:left="360"/>
        <w:rPr>
          <w:rFonts w:ascii="Arial" w:hAnsi="Arial" w:cs="Arial"/>
          <w:sz w:val="22"/>
          <w:szCs w:val="22"/>
          <w:lang w:val="pl-PL"/>
        </w:rPr>
      </w:pPr>
      <w:bookmarkStart w:id="12" w:name="_Dokumenty_powiązane"/>
      <w:bookmarkEnd w:id="12"/>
      <w:r w:rsidRPr="00FD0D2E">
        <w:rPr>
          <w:rFonts w:ascii="Arial" w:hAnsi="Arial" w:cs="Arial"/>
          <w:sz w:val="22"/>
          <w:szCs w:val="22"/>
          <w:lang w:val="pl-PL"/>
        </w:rPr>
        <w:t>Dokumenty powiązane</w:t>
      </w:r>
    </w:p>
    <w:p w:rsidR="004E6AC4" w:rsidRPr="00FD0D2E" w:rsidRDefault="004E6AC4" w:rsidP="00DF4C80">
      <w:pPr>
        <w:rPr>
          <w:sz w:val="22"/>
          <w:szCs w:val="22"/>
          <w:lang w:val="pl-PL"/>
        </w:rPr>
      </w:pPr>
      <w:r w:rsidRPr="00FD0D2E">
        <w:rPr>
          <w:sz w:val="22"/>
          <w:szCs w:val="22"/>
          <w:lang w:val="pl-PL"/>
        </w:rPr>
        <w:t>P-O-00-01 Procedura nadawania numeracji procesowej</w:t>
      </w:r>
    </w:p>
    <w:p w:rsidR="004E6AC4" w:rsidRPr="00FD0D2E" w:rsidRDefault="00DF4C80" w:rsidP="00DF4C80">
      <w:pPr>
        <w:rPr>
          <w:sz w:val="22"/>
          <w:szCs w:val="22"/>
          <w:lang w:val="pl-PL"/>
        </w:rPr>
      </w:pPr>
      <w:r w:rsidRPr="00FD0D2E">
        <w:rPr>
          <w:sz w:val="22"/>
          <w:szCs w:val="22"/>
          <w:lang w:val="pl-PL"/>
        </w:rPr>
        <w:t>Pr/O/R/M/2 Nadzór nad dokumentami</w:t>
      </w:r>
    </w:p>
    <w:p w:rsidR="004E6AC4" w:rsidRPr="00FD0D2E" w:rsidRDefault="004E6AC4" w:rsidP="007F6DAC">
      <w:pPr>
        <w:pStyle w:val="Nagwek1"/>
        <w:ind w:left="360"/>
        <w:rPr>
          <w:rFonts w:ascii="Arial" w:hAnsi="Arial" w:cs="Arial"/>
          <w:sz w:val="22"/>
          <w:szCs w:val="22"/>
          <w:lang w:val="pl-PL"/>
        </w:rPr>
      </w:pPr>
      <w:bookmarkStart w:id="13" w:name="_Historia_zmian"/>
      <w:bookmarkEnd w:id="13"/>
      <w:r w:rsidRPr="00FD0D2E">
        <w:rPr>
          <w:rFonts w:ascii="Arial" w:hAnsi="Arial" w:cs="Arial"/>
          <w:sz w:val="22"/>
          <w:szCs w:val="22"/>
          <w:lang w:val="pl-PL"/>
        </w:rPr>
        <w:t>Historia zmian</w:t>
      </w:r>
    </w:p>
    <w:p w:rsidR="00120C3E" w:rsidRPr="00FD0D2E" w:rsidRDefault="004E6AC4" w:rsidP="00120C3E">
      <w:pPr>
        <w:rPr>
          <w:sz w:val="22"/>
          <w:szCs w:val="22"/>
          <w:lang w:val="pl-PL"/>
        </w:rPr>
      </w:pPr>
      <w:r w:rsidRPr="00FD0D2E">
        <w:rPr>
          <w:sz w:val="22"/>
          <w:szCs w:val="22"/>
          <w:lang w:val="pl-PL"/>
        </w:rPr>
        <w:t>Nie dotyczy. Wydanie 1.</w:t>
      </w:r>
    </w:p>
    <w:sectPr w:rsidR="00120C3E" w:rsidRPr="00FD0D2E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617CF" w:rsidRDefault="00C617CF" w:rsidP="00040BC5">
      <w:r>
        <w:separator/>
      </w:r>
    </w:p>
  </w:endnote>
  <w:endnote w:type="continuationSeparator" w:id="0">
    <w:p w:rsidR="00C617CF" w:rsidRDefault="00C617CF" w:rsidP="00040B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UnicodeMS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019" w:rsidRDefault="00E71019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660"/>
      <w:gridCol w:w="2693"/>
      <w:gridCol w:w="2268"/>
      <w:gridCol w:w="1591"/>
    </w:tblGrid>
    <w:tr w:rsidR="00C3124E" w:rsidTr="00E71019">
      <w:tc>
        <w:tcPr>
          <w:tcW w:w="2660" w:type="dxa"/>
        </w:tcPr>
        <w:p w:rsidR="00C3124E" w:rsidRPr="00040BC5" w:rsidRDefault="00C3124E">
          <w:pPr>
            <w:pStyle w:val="Stopka"/>
            <w:rPr>
              <w:i/>
              <w:sz w:val="16"/>
              <w:szCs w:val="16"/>
            </w:rPr>
          </w:pPr>
          <w:r>
            <w:rPr>
              <w:i/>
              <w:sz w:val="16"/>
              <w:szCs w:val="16"/>
            </w:rPr>
            <w:t>Dział odpowiedzialny:</w:t>
          </w:r>
          <w:r w:rsidR="00E71019">
            <w:rPr>
              <w:i/>
              <w:sz w:val="16"/>
              <w:szCs w:val="16"/>
            </w:rPr>
            <w:t>HR/Admin</w:t>
          </w:r>
        </w:p>
      </w:tc>
      <w:tc>
        <w:tcPr>
          <w:tcW w:w="2693" w:type="dxa"/>
        </w:tcPr>
        <w:p w:rsidR="00C3124E" w:rsidRPr="00040BC5" w:rsidRDefault="00C3124E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Sporządził:</w:t>
          </w:r>
          <w:r w:rsidR="00E71019">
            <w:rPr>
              <w:i/>
              <w:sz w:val="16"/>
              <w:szCs w:val="16"/>
            </w:rPr>
            <w:t xml:space="preserve"> E. Bagińska</w:t>
          </w:r>
        </w:p>
      </w:tc>
      <w:tc>
        <w:tcPr>
          <w:tcW w:w="3859" w:type="dxa"/>
          <w:gridSpan w:val="2"/>
        </w:tcPr>
        <w:p w:rsidR="00C3124E" w:rsidRPr="00040BC5" w:rsidRDefault="00C3124E">
          <w:pPr>
            <w:pStyle w:val="Stopka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Zatwierdził:</w:t>
          </w:r>
          <w:r w:rsidR="00E71019">
            <w:rPr>
              <w:i/>
              <w:sz w:val="16"/>
              <w:szCs w:val="16"/>
            </w:rPr>
            <w:t xml:space="preserve"> J. Zawadzki</w:t>
          </w:r>
        </w:p>
      </w:tc>
    </w:tr>
    <w:tr w:rsidR="00C3124E" w:rsidTr="003417F4">
      <w:tc>
        <w:tcPr>
          <w:tcW w:w="7621" w:type="dxa"/>
          <w:gridSpan w:val="3"/>
        </w:tcPr>
        <w:p w:rsidR="00C3124E" w:rsidRPr="00040BC5" w:rsidRDefault="00C3124E" w:rsidP="003417F4">
          <w:pPr>
            <w:pStyle w:val="Stopka"/>
            <w:jc w:val="left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</w:rPr>
            <w:t>Lokalizacja dokumentu</w:t>
          </w:r>
          <w:r>
            <w:rPr>
              <w:i/>
              <w:sz w:val="16"/>
              <w:szCs w:val="16"/>
            </w:rPr>
            <w:t xml:space="preserve">: </w:t>
          </w:r>
          <w:r w:rsidR="003417F4" w:rsidRPr="003417F4">
            <w:rPr>
              <w:i/>
              <w:sz w:val="16"/>
              <w:szCs w:val="16"/>
            </w:rPr>
            <w:t>P:\02 Procedury\01 Aktualne\P-DG-01_Nadzór_nad_dokumentami_DrGerard</w:t>
          </w:r>
        </w:p>
      </w:tc>
      <w:tc>
        <w:tcPr>
          <w:tcW w:w="1591" w:type="dxa"/>
        </w:tcPr>
        <w:p w:rsidR="00C3124E" w:rsidRPr="00040BC5" w:rsidRDefault="00C3124E" w:rsidP="003417F4">
          <w:pPr>
            <w:pStyle w:val="Stopka"/>
            <w:jc w:val="left"/>
            <w:rPr>
              <w:i/>
              <w:sz w:val="16"/>
              <w:szCs w:val="16"/>
            </w:rPr>
          </w:pPr>
          <w:r w:rsidRPr="00040BC5">
            <w:rPr>
              <w:i/>
              <w:sz w:val="16"/>
              <w:szCs w:val="16"/>
              <w:lang w:val="pl-PL"/>
            </w:rPr>
            <w:t xml:space="preserve">Strona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PAGE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AB6E3B">
            <w:rPr>
              <w:b/>
              <w:i/>
              <w:noProof/>
              <w:sz w:val="16"/>
              <w:szCs w:val="16"/>
            </w:rPr>
            <w:t>1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  <w:r w:rsidRPr="00040BC5">
            <w:rPr>
              <w:i/>
              <w:sz w:val="16"/>
              <w:szCs w:val="16"/>
              <w:lang w:val="pl-PL"/>
            </w:rPr>
            <w:t xml:space="preserve"> z </w:t>
          </w:r>
          <w:r w:rsidRPr="00040BC5">
            <w:rPr>
              <w:b/>
              <w:i/>
              <w:sz w:val="16"/>
              <w:szCs w:val="16"/>
            </w:rPr>
            <w:fldChar w:fldCharType="begin"/>
          </w:r>
          <w:r w:rsidRPr="00040BC5">
            <w:rPr>
              <w:b/>
              <w:i/>
              <w:sz w:val="16"/>
              <w:szCs w:val="16"/>
            </w:rPr>
            <w:instrText>NUMPAGES  \* Arabic  \* MERGEFORMAT</w:instrText>
          </w:r>
          <w:r w:rsidRPr="00040BC5">
            <w:rPr>
              <w:b/>
              <w:i/>
              <w:sz w:val="16"/>
              <w:szCs w:val="16"/>
            </w:rPr>
            <w:fldChar w:fldCharType="separate"/>
          </w:r>
          <w:r w:rsidR="00AB6E3B">
            <w:rPr>
              <w:b/>
              <w:i/>
              <w:noProof/>
              <w:sz w:val="16"/>
              <w:szCs w:val="16"/>
            </w:rPr>
            <w:t>4</w:t>
          </w:r>
          <w:r w:rsidRPr="00040BC5">
            <w:rPr>
              <w:b/>
              <w:i/>
              <w:sz w:val="16"/>
              <w:szCs w:val="16"/>
            </w:rPr>
            <w:fldChar w:fldCharType="end"/>
          </w:r>
        </w:p>
      </w:tc>
    </w:tr>
  </w:tbl>
  <w:p w:rsidR="00040BC5" w:rsidRDefault="00040BC5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019" w:rsidRDefault="00E71019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617CF" w:rsidRDefault="00C617CF" w:rsidP="00040BC5">
      <w:r>
        <w:separator/>
      </w:r>
    </w:p>
  </w:footnote>
  <w:footnote w:type="continuationSeparator" w:id="0">
    <w:p w:rsidR="00C617CF" w:rsidRDefault="00C617CF" w:rsidP="00040BC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019" w:rsidRDefault="00E71019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Look w:val="04A0" w:firstRow="1" w:lastRow="0" w:firstColumn="1" w:lastColumn="0" w:noHBand="0" w:noVBand="1"/>
    </w:tblPr>
    <w:tblGrid>
      <w:gridCol w:w="2093"/>
      <w:gridCol w:w="2268"/>
      <w:gridCol w:w="2835"/>
      <w:gridCol w:w="2016"/>
    </w:tblGrid>
    <w:tr w:rsidR="00C3124E" w:rsidTr="00C3124E">
      <w:trPr>
        <w:trHeight w:val="690"/>
      </w:trPr>
      <w:tc>
        <w:tcPr>
          <w:tcW w:w="2093" w:type="dxa"/>
          <w:vMerge w:val="restart"/>
        </w:tcPr>
        <w:p w:rsidR="00C3124E" w:rsidRDefault="00C3124E">
          <w:pPr>
            <w:pStyle w:val="Nagwek"/>
            <w:rPr>
              <w:b/>
              <w:sz w:val="28"/>
            </w:rPr>
          </w:pPr>
          <w:r>
            <w:rPr>
              <w:noProof/>
              <w:lang w:val="pl-PL"/>
            </w:rPr>
            <w:drawing>
              <wp:inline distT="0" distB="0" distL="0" distR="0" wp14:anchorId="5358486A" wp14:editId="7CDEDDF9">
                <wp:extent cx="1191895" cy="876300"/>
                <wp:effectExtent l="0" t="0" r="0" b="0"/>
                <wp:docPr id="1" name="Obraz 1" descr="cid:574553507@18092015-1ED5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Obraz 1" descr="cid:574553507@18092015-1ED5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191895" cy="87630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03" w:type="dxa"/>
          <w:gridSpan w:val="2"/>
        </w:tcPr>
        <w:p w:rsidR="00C3124E" w:rsidRPr="00040BC5" w:rsidRDefault="005E3A05" w:rsidP="00040BC5">
          <w:pPr>
            <w:pStyle w:val="Nagwek"/>
            <w:rPr>
              <w:b/>
              <w:sz w:val="28"/>
              <w:szCs w:val="28"/>
            </w:rPr>
          </w:pPr>
          <w:r>
            <w:rPr>
              <w:b/>
              <w:i/>
              <w:smallCaps/>
              <w:sz w:val="28"/>
              <w:szCs w:val="28"/>
              <w:lang w:val="pl-PL"/>
            </w:rPr>
            <w:t>N</w:t>
          </w:r>
          <w:r w:rsidR="00C3124E" w:rsidRPr="00040BC5">
            <w:rPr>
              <w:b/>
              <w:i/>
              <w:smallCaps/>
              <w:sz w:val="28"/>
              <w:szCs w:val="28"/>
              <w:lang w:val="pl-PL"/>
            </w:rPr>
            <w:t>adzór nad dokumentami Dr Gerard sp. z o.o.</w:t>
          </w:r>
        </w:p>
      </w:tc>
      <w:tc>
        <w:tcPr>
          <w:tcW w:w="2016" w:type="dxa"/>
          <w:vMerge w:val="restart"/>
        </w:tcPr>
        <w:p w:rsidR="00C3124E" w:rsidRDefault="00C3124E" w:rsidP="00040BC5">
          <w:pPr>
            <w:pStyle w:val="Nagwek"/>
            <w:jc w:val="center"/>
            <w:rPr>
              <w:b/>
              <w:lang w:val="en-GB"/>
            </w:rPr>
          </w:pPr>
        </w:p>
        <w:p w:rsidR="005E3A05" w:rsidRDefault="005E3A05" w:rsidP="00040BC5">
          <w:pPr>
            <w:pStyle w:val="Nagwek"/>
            <w:jc w:val="center"/>
            <w:rPr>
              <w:b/>
              <w:lang w:val="en-GB"/>
            </w:rPr>
          </w:pPr>
        </w:p>
        <w:p w:rsidR="00C3124E" w:rsidRPr="00040BC5" w:rsidRDefault="00C3124E" w:rsidP="00040BC5">
          <w:pPr>
            <w:pStyle w:val="Nagwek"/>
            <w:jc w:val="center"/>
            <w:rPr>
              <w:b/>
              <w:lang w:val="en-GB"/>
            </w:rPr>
          </w:pPr>
          <w:r>
            <w:rPr>
              <w:b/>
              <w:lang w:val="en-GB"/>
            </w:rPr>
            <w:t>P-DG-</w:t>
          </w:r>
          <w:r w:rsidRPr="00040BC5">
            <w:rPr>
              <w:b/>
              <w:lang w:val="en-GB"/>
            </w:rPr>
            <w:t>01</w:t>
          </w:r>
        </w:p>
        <w:p w:rsidR="00C3124E" w:rsidRDefault="00C3124E">
          <w:pPr>
            <w:pStyle w:val="Nagwek"/>
            <w:rPr>
              <w:b/>
              <w:sz w:val="28"/>
            </w:rPr>
          </w:pPr>
        </w:p>
      </w:tc>
    </w:tr>
    <w:tr w:rsidR="00C3124E" w:rsidTr="003E7572">
      <w:trPr>
        <w:trHeight w:val="295"/>
      </w:trPr>
      <w:tc>
        <w:tcPr>
          <w:tcW w:w="2093" w:type="dxa"/>
          <w:vMerge/>
        </w:tcPr>
        <w:p w:rsidR="00C3124E" w:rsidRDefault="00C3124E">
          <w:pPr>
            <w:pStyle w:val="Nagwek"/>
            <w:rPr>
              <w:noProof/>
              <w:lang w:val="pl-PL"/>
            </w:rPr>
          </w:pPr>
        </w:p>
      </w:tc>
      <w:tc>
        <w:tcPr>
          <w:tcW w:w="2268" w:type="dxa"/>
        </w:tcPr>
        <w:p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C3124E" w:rsidRPr="00C3124E" w:rsidRDefault="00C3124E" w:rsidP="00C3124E">
          <w:pPr>
            <w:pStyle w:val="Nagwek"/>
            <w:jc w:val="center"/>
            <w:rPr>
              <w:b/>
              <w:sz w:val="20"/>
            </w:rPr>
          </w:pPr>
          <w:r w:rsidRPr="00C3124E">
            <w:rPr>
              <w:b/>
              <w:i/>
              <w:smallCaps/>
              <w:sz w:val="20"/>
              <w:lang w:val="pl-PL"/>
            </w:rPr>
            <w:t>Wydanie nr 1</w:t>
          </w:r>
        </w:p>
      </w:tc>
      <w:tc>
        <w:tcPr>
          <w:tcW w:w="2835" w:type="dxa"/>
        </w:tcPr>
        <w:p w:rsidR="00C3124E" w:rsidRDefault="00C3124E" w:rsidP="00C3124E">
          <w:pPr>
            <w:pStyle w:val="Nagwek"/>
            <w:jc w:val="center"/>
            <w:rPr>
              <w:b/>
              <w:i/>
              <w:smallCaps/>
              <w:sz w:val="20"/>
              <w:lang w:val="pl-PL"/>
            </w:rPr>
          </w:pPr>
        </w:p>
        <w:p w:rsidR="00C3124E" w:rsidRPr="00C3124E" w:rsidRDefault="00C3124E" w:rsidP="00C3124E">
          <w:pPr>
            <w:pStyle w:val="Nagwek"/>
            <w:jc w:val="left"/>
            <w:rPr>
              <w:b/>
              <w:i/>
              <w:smallCaps/>
              <w:sz w:val="20"/>
              <w:lang w:val="pl-PL"/>
            </w:rPr>
          </w:pPr>
          <w:r w:rsidRPr="00C3124E">
            <w:rPr>
              <w:b/>
              <w:i/>
              <w:smallCaps/>
              <w:sz w:val="20"/>
              <w:lang w:val="pl-PL"/>
            </w:rPr>
            <w:t xml:space="preserve">Obowiązuje od </w:t>
          </w:r>
          <w:r w:rsidR="003E7572">
            <w:rPr>
              <w:b/>
              <w:i/>
              <w:smallCaps/>
              <w:sz w:val="20"/>
              <w:lang w:val="pl-PL"/>
            </w:rPr>
            <w:t>27/04/2017</w:t>
          </w:r>
          <w:bookmarkStart w:id="14" w:name="_GoBack"/>
          <w:bookmarkEnd w:id="14"/>
        </w:p>
      </w:tc>
      <w:tc>
        <w:tcPr>
          <w:tcW w:w="2016" w:type="dxa"/>
          <w:vMerge/>
        </w:tcPr>
        <w:p w:rsidR="00C3124E" w:rsidRDefault="00C3124E" w:rsidP="00040BC5">
          <w:pPr>
            <w:pStyle w:val="Nagwek"/>
            <w:jc w:val="center"/>
            <w:rPr>
              <w:b/>
              <w:lang w:val="en-GB"/>
            </w:rPr>
          </w:pPr>
        </w:p>
      </w:tc>
    </w:tr>
  </w:tbl>
  <w:p w:rsidR="00040BC5" w:rsidRDefault="00040BC5" w:rsidP="00040BC5">
    <w:pPr>
      <w:pStyle w:val="Nagwek"/>
      <w:jc w:val="center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71019" w:rsidRDefault="00E71019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EB58CC"/>
    <w:multiLevelType w:val="hybridMultilevel"/>
    <w:tmpl w:val="83829532"/>
    <w:lvl w:ilvl="0" w:tplc="0415001B">
      <w:start w:val="1"/>
      <w:numFmt w:val="lowerRoman"/>
      <w:lvlText w:val="%1."/>
      <w:lvlJc w:val="right"/>
      <w:pPr>
        <w:ind w:left="1800" w:hanging="18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8C1AB0"/>
    <w:multiLevelType w:val="multilevel"/>
    <w:tmpl w:val="BEFE99DA"/>
    <w:lvl w:ilvl="0">
      <w:start w:val="1"/>
      <w:numFmt w:val="decimal"/>
      <w:pStyle w:val="Nagwek1"/>
      <w:lvlText w:val="%1."/>
      <w:lvlJc w:val="left"/>
      <w:pPr>
        <w:ind w:left="720" w:hanging="360"/>
      </w:pPr>
      <w:rPr>
        <w:rFonts w:hint="default"/>
        <w:b/>
      </w:rPr>
    </w:lvl>
    <w:lvl w:ilvl="1">
      <w:start w:val="2"/>
      <w:numFmt w:val="decimal"/>
      <w:isLgl/>
      <w:lvlText w:val="%1.%2"/>
      <w:lvlJc w:val="left"/>
      <w:pPr>
        <w:ind w:left="1065" w:hanging="525"/>
      </w:pPr>
      <w:rPr>
        <w:rFonts w:ascii="ArialUnicodeMS" w:hAnsi="ArialUnicodeMS" w:cs="ArialUnicodeMS" w:hint="default"/>
      </w:rPr>
    </w:lvl>
    <w:lvl w:ilvl="2">
      <w:start w:val="1"/>
      <w:numFmt w:val="decimal"/>
      <w:isLgl/>
      <w:lvlText w:val="%1.%2.%3"/>
      <w:lvlJc w:val="left"/>
      <w:pPr>
        <w:ind w:left="1440" w:hanging="720"/>
      </w:pPr>
      <w:rPr>
        <w:rFonts w:ascii="ArialUnicodeMS" w:hAnsi="ArialUnicodeMS" w:cs="ArialUnicodeMS" w:hint="default"/>
      </w:rPr>
    </w:lvl>
    <w:lvl w:ilvl="3">
      <w:start w:val="1"/>
      <w:numFmt w:val="decimal"/>
      <w:isLgl/>
      <w:lvlText w:val="%1.%2.%3.%4"/>
      <w:lvlJc w:val="left"/>
      <w:pPr>
        <w:ind w:left="1980" w:hanging="1080"/>
      </w:pPr>
      <w:rPr>
        <w:rFonts w:ascii="ArialUnicodeMS" w:hAnsi="ArialUnicodeMS" w:cs="ArialUnicodeMS" w:hint="default"/>
      </w:rPr>
    </w:lvl>
    <w:lvl w:ilvl="4">
      <w:start w:val="1"/>
      <w:numFmt w:val="decimal"/>
      <w:isLgl/>
      <w:lvlText w:val="%1.%2.%3.%4.%5"/>
      <w:lvlJc w:val="left"/>
      <w:pPr>
        <w:ind w:left="2160" w:hanging="1080"/>
      </w:pPr>
      <w:rPr>
        <w:rFonts w:ascii="ArialUnicodeMS" w:hAnsi="ArialUnicodeMS" w:cs="ArialUnicodeMS" w:hint="default"/>
      </w:rPr>
    </w:lvl>
    <w:lvl w:ilvl="5">
      <w:start w:val="1"/>
      <w:numFmt w:val="decimal"/>
      <w:isLgl/>
      <w:lvlText w:val="%1.%2.%3.%4.%5.%6"/>
      <w:lvlJc w:val="left"/>
      <w:pPr>
        <w:ind w:left="2700" w:hanging="1440"/>
      </w:pPr>
      <w:rPr>
        <w:rFonts w:ascii="ArialUnicodeMS" w:hAnsi="ArialUnicodeMS" w:cs="ArialUnicodeMS" w:hint="default"/>
      </w:rPr>
    </w:lvl>
    <w:lvl w:ilvl="6">
      <w:start w:val="1"/>
      <w:numFmt w:val="decimal"/>
      <w:isLgl/>
      <w:lvlText w:val="%1.%2.%3.%4.%5.%6.%7"/>
      <w:lvlJc w:val="left"/>
      <w:pPr>
        <w:ind w:left="2880" w:hanging="1440"/>
      </w:pPr>
      <w:rPr>
        <w:rFonts w:ascii="ArialUnicodeMS" w:hAnsi="ArialUnicodeMS" w:cs="ArialUnicodeMS" w:hint="default"/>
      </w:rPr>
    </w:lvl>
    <w:lvl w:ilvl="7">
      <w:start w:val="1"/>
      <w:numFmt w:val="decimal"/>
      <w:isLgl/>
      <w:lvlText w:val="%1.%2.%3.%4.%5.%6.%7.%8"/>
      <w:lvlJc w:val="left"/>
      <w:pPr>
        <w:ind w:left="3420" w:hanging="1800"/>
      </w:pPr>
      <w:rPr>
        <w:rFonts w:ascii="ArialUnicodeMS" w:hAnsi="ArialUnicodeMS" w:cs="ArialUnicodeMS" w:hint="default"/>
      </w:rPr>
    </w:lvl>
    <w:lvl w:ilvl="8">
      <w:start w:val="1"/>
      <w:numFmt w:val="decimal"/>
      <w:isLgl/>
      <w:lvlText w:val="%1.%2.%3.%4.%5.%6.%7.%8.%9"/>
      <w:lvlJc w:val="left"/>
      <w:pPr>
        <w:ind w:left="3600" w:hanging="1800"/>
      </w:pPr>
      <w:rPr>
        <w:rFonts w:ascii="ArialUnicodeMS" w:hAnsi="ArialUnicodeMS" w:cs="ArialUnicodeMS" w:hint="default"/>
      </w:rPr>
    </w:lvl>
  </w:abstractNum>
  <w:abstractNum w:abstractNumId="2">
    <w:nsid w:val="132E08F3"/>
    <w:multiLevelType w:val="multilevel"/>
    <w:tmpl w:val="BBFC30B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5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8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8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9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09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0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440"/>
      </w:pPr>
      <w:rPr>
        <w:rFonts w:hint="default"/>
      </w:rPr>
    </w:lvl>
  </w:abstractNum>
  <w:abstractNum w:abstractNumId="3">
    <w:nsid w:val="18F21FDD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24AB77F0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2816197A"/>
    <w:multiLevelType w:val="multilevel"/>
    <w:tmpl w:val="751E69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6">
    <w:nsid w:val="3317366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36D71DE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EF04C97"/>
    <w:multiLevelType w:val="hybridMultilevel"/>
    <w:tmpl w:val="0740907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910DB1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4DAA3545"/>
    <w:multiLevelType w:val="multilevel"/>
    <w:tmpl w:val="B99C1100"/>
    <w:lvl w:ilvl="0">
      <w:start w:val="2"/>
      <w:numFmt w:val="decimal"/>
      <w:lvlText w:val="%1"/>
      <w:lvlJc w:val="left"/>
      <w:pPr>
        <w:ind w:left="525" w:hanging="52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525" w:hanging="52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">
    <w:nsid w:val="50F92013"/>
    <w:multiLevelType w:val="hybridMultilevel"/>
    <w:tmpl w:val="57F4A416"/>
    <w:lvl w:ilvl="0" w:tplc="7C88100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533E3630"/>
    <w:multiLevelType w:val="multilevel"/>
    <w:tmpl w:val="F46EE0F8"/>
    <w:lvl w:ilvl="0">
      <w:start w:val="1"/>
      <w:numFmt w:val="decimal"/>
      <w:lvlText w:val="%1."/>
      <w:lvlJc w:val="left"/>
      <w:pPr>
        <w:ind w:left="360" w:hanging="360"/>
      </w:pPr>
      <w:rPr>
        <w:rFonts w:ascii="ArialUnicodeMS" w:hAnsi="ArialUnicodeMS" w:cs="ArialUnicodeMS" w:hint="default"/>
      </w:rPr>
    </w:lvl>
    <w:lvl w:ilvl="1">
      <w:start w:val="4"/>
      <w:numFmt w:val="decimal"/>
      <w:isLgl/>
      <w:lvlText w:val="%1.%2"/>
      <w:lvlJc w:val="left"/>
      <w:pPr>
        <w:ind w:left="1191" w:hanging="9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07" w:hanging="97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94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2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73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12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28" w:hanging="1800"/>
      </w:pPr>
      <w:rPr>
        <w:rFonts w:hint="default"/>
      </w:rPr>
    </w:lvl>
  </w:abstractNum>
  <w:abstractNum w:abstractNumId="13">
    <w:nsid w:val="6A5B0145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8"/>
  </w:num>
  <w:num w:numId="2">
    <w:abstractNumId w:val="4"/>
  </w:num>
  <w:num w:numId="3">
    <w:abstractNumId w:val="7"/>
  </w:num>
  <w:num w:numId="4">
    <w:abstractNumId w:val="13"/>
  </w:num>
  <w:num w:numId="5">
    <w:abstractNumId w:val="5"/>
  </w:num>
  <w:num w:numId="6">
    <w:abstractNumId w:val="9"/>
  </w:num>
  <w:num w:numId="7">
    <w:abstractNumId w:val="6"/>
  </w:num>
  <w:num w:numId="8">
    <w:abstractNumId w:val="3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  <w:num w:numId="13">
    <w:abstractNumId w:val="1"/>
  </w:num>
  <w:num w:numId="14">
    <w:abstractNumId w:val="1"/>
  </w:num>
  <w:num w:numId="15">
    <w:abstractNumId w:val="1"/>
  </w:num>
  <w:num w:numId="16">
    <w:abstractNumId w:val="1"/>
  </w:num>
  <w:num w:numId="17">
    <w:abstractNumId w:val="1"/>
  </w:num>
  <w:num w:numId="18">
    <w:abstractNumId w:val="11"/>
  </w:num>
  <w:num w:numId="19">
    <w:abstractNumId w:val="2"/>
  </w:num>
  <w:num w:numId="20">
    <w:abstractNumId w:val="1"/>
  </w:num>
  <w:num w:numId="21">
    <w:abstractNumId w:val="1"/>
  </w:num>
  <w:num w:numId="22">
    <w:abstractNumId w:val="1"/>
  </w:num>
  <w:num w:numId="23">
    <w:abstractNumId w:val="1"/>
  </w:num>
  <w:num w:numId="24">
    <w:abstractNumId w:val="1"/>
  </w:num>
  <w:num w:numId="25">
    <w:abstractNumId w:val="1"/>
  </w:num>
  <w:num w:numId="26">
    <w:abstractNumId w:val="1"/>
  </w:num>
  <w:num w:numId="27">
    <w:abstractNumId w:val="1"/>
  </w:num>
  <w:num w:numId="28">
    <w:abstractNumId w:val="12"/>
  </w:num>
  <w:num w:numId="29">
    <w:abstractNumId w:val="0"/>
  </w:num>
  <w:num w:numId="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ocumentProtection w:edit="readOnly" w:enforcement="1" w:cryptProviderType="rsaFull" w:cryptAlgorithmClass="hash" w:cryptAlgorithmType="typeAny" w:cryptAlgorithmSid="4" w:cryptSpinCount="100000" w:hash="5F8s0KpqEvPr0Wq6gNGGxg/wXik=" w:salt="HW8FVUCbqNXZbtP0eYI9OA==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0BC5"/>
    <w:rsid w:val="00000EE5"/>
    <w:rsid w:val="00040BC5"/>
    <w:rsid w:val="000A672D"/>
    <w:rsid w:val="000F04D7"/>
    <w:rsid w:val="00107F43"/>
    <w:rsid w:val="00120C3E"/>
    <w:rsid w:val="00147492"/>
    <w:rsid w:val="00194AA4"/>
    <w:rsid w:val="00224917"/>
    <w:rsid w:val="00301779"/>
    <w:rsid w:val="003417F4"/>
    <w:rsid w:val="003427EA"/>
    <w:rsid w:val="00367887"/>
    <w:rsid w:val="003C3CBA"/>
    <w:rsid w:val="003E7572"/>
    <w:rsid w:val="003F69BB"/>
    <w:rsid w:val="0040188B"/>
    <w:rsid w:val="004067DC"/>
    <w:rsid w:val="00437001"/>
    <w:rsid w:val="00440ED6"/>
    <w:rsid w:val="004E3EC2"/>
    <w:rsid w:val="004E6AC4"/>
    <w:rsid w:val="005501C5"/>
    <w:rsid w:val="00567E0F"/>
    <w:rsid w:val="00583C70"/>
    <w:rsid w:val="0058798D"/>
    <w:rsid w:val="00592EE0"/>
    <w:rsid w:val="005A5C1C"/>
    <w:rsid w:val="005B0987"/>
    <w:rsid w:val="005E3A05"/>
    <w:rsid w:val="006900A2"/>
    <w:rsid w:val="006B08C0"/>
    <w:rsid w:val="006C5691"/>
    <w:rsid w:val="006F3D67"/>
    <w:rsid w:val="00772D01"/>
    <w:rsid w:val="007A04D2"/>
    <w:rsid w:val="007D719A"/>
    <w:rsid w:val="007F6DAC"/>
    <w:rsid w:val="007F7F41"/>
    <w:rsid w:val="008455B6"/>
    <w:rsid w:val="008B11CD"/>
    <w:rsid w:val="0090357C"/>
    <w:rsid w:val="00920B75"/>
    <w:rsid w:val="00927429"/>
    <w:rsid w:val="00952DB5"/>
    <w:rsid w:val="009A624D"/>
    <w:rsid w:val="00A32369"/>
    <w:rsid w:val="00A70819"/>
    <w:rsid w:val="00A82FFC"/>
    <w:rsid w:val="00AB6E3B"/>
    <w:rsid w:val="00AF7905"/>
    <w:rsid w:val="00C3124E"/>
    <w:rsid w:val="00C617CF"/>
    <w:rsid w:val="00C64F59"/>
    <w:rsid w:val="00C91ED8"/>
    <w:rsid w:val="00CF0879"/>
    <w:rsid w:val="00D57C6B"/>
    <w:rsid w:val="00DA19D9"/>
    <w:rsid w:val="00DC6B54"/>
    <w:rsid w:val="00DF4C80"/>
    <w:rsid w:val="00E66CF3"/>
    <w:rsid w:val="00E71019"/>
    <w:rsid w:val="00E7747B"/>
    <w:rsid w:val="00E84D01"/>
    <w:rsid w:val="00E9663A"/>
    <w:rsid w:val="00EF01B1"/>
    <w:rsid w:val="00F172C3"/>
    <w:rsid w:val="00F712AA"/>
    <w:rsid w:val="00F85E8F"/>
    <w:rsid w:val="00FD0D2E"/>
    <w:rsid w:val="00FE28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Bezodstpw"/>
    <w:next w:val="Normalny"/>
    <w:link w:val="Nagwek1Znak"/>
    <w:uiPriority w:val="9"/>
    <w:qFormat/>
    <w:rsid w:val="007F6DAC"/>
    <w:pPr>
      <w:keepNext/>
      <w:keepLines/>
      <w:numPr>
        <w:numId w:val="9"/>
      </w:numPr>
      <w:spacing w:before="480"/>
      <w:outlineLvl w:val="0"/>
    </w:pPr>
    <w:rPr>
      <w:rFonts w:ascii="Arial Unicode MS" w:eastAsiaTheme="majorEastAsia" w:hAnsi="Arial Unicode MS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6D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F6DAC"/>
    <w:rPr>
      <w:rFonts w:ascii="Arial Unicode MS" w:eastAsiaTheme="majorEastAsia" w:hAnsi="Arial Unicode MS" w:cstheme="majorBidi"/>
      <w:b/>
      <w:bCs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character" w:styleId="Hipercze">
    <w:name w:val="Hyperlink"/>
    <w:basedOn w:val="Domylnaczcionkaakapitu"/>
    <w:uiPriority w:val="99"/>
    <w:unhideWhenUsed/>
    <w:rsid w:val="007F6DA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7F6DA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F6DAC"/>
    <w:rPr>
      <w:rFonts w:asciiTheme="majorHAnsi" w:eastAsiaTheme="majorEastAsia" w:hAnsiTheme="majorHAnsi" w:cstheme="majorBidi"/>
      <w:bCs/>
      <w:szCs w:val="26"/>
      <w:lang w:val="de-D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A5C1C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01779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paragraph" w:styleId="Nagwek1">
    <w:name w:val="heading 1"/>
    <w:basedOn w:val="Bezodstpw"/>
    <w:next w:val="Normalny"/>
    <w:link w:val="Nagwek1Znak"/>
    <w:uiPriority w:val="9"/>
    <w:qFormat/>
    <w:rsid w:val="007F6DAC"/>
    <w:pPr>
      <w:keepNext/>
      <w:keepLines/>
      <w:numPr>
        <w:numId w:val="9"/>
      </w:numPr>
      <w:spacing w:before="480"/>
      <w:outlineLvl w:val="0"/>
    </w:pPr>
    <w:rPr>
      <w:rFonts w:ascii="Arial Unicode MS" w:eastAsiaTheme="majorEastAsia" w:hAnsi="Arial Unicode MS" w:cstheme="majorBidi"/>
      <w:b/>
      <w:bCs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7F6DAC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Cs/>
      <w:sz w:val="22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040BC5"/>
  </w:style>
  <w:style w:type="paragraph" w:styleId="Stopka">
    <w:name w:val="footer"/>
    <w:basedOn w:val="Normalny"/>
    <w:link w:val="StopkaZnak"/>
    <w:uiPriority w:val="99"/>
    <w:unhideWhenUsed/>
    <w:rsid w:val="00040BC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040BC5"/>
  </w:style>
  <w:style w:type="paragraph" w:styleId="Tekstdymka">
    <w:name w:val="Balloon Text"/>
    <w:basedOn w:val="Normalny"/>
    <w:link w:val="TekstdymkaZnak"/>
    <w:uiPriority w:val="99"/>
    <w:semiHidden/>
    <w:unhideWhenUsed/>
    <w:rsid w:val="00040BC5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40BC5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040BC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301779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7F6DAC"/>
    <w:rPr>
      <w:rFonts w:ascii="Arial Unicode MS" w:eastAsiaTheme="majorEastAsia" w:hAnsi="Arial Unicode MS" w:cstheme="majorBidi"/>
      <w:b/>
      <w:bCs/>
      <w:sz w:val="24"/>
      <w:szCs w:val="28"/>
      <w:lang w:val="de-DE" w:eastAsia="pl-PL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40188B"/>
    <w:pPr>
      <w:spacing w:line="276" w:lineRule="auto"/>
      <w:jc w:val="left"/>
      <w:outlineLvl w:val="9"/>
    </w:pPr>
    <w:rPr>
      <w:lang w:val="pl-PL"/>
    </w:rPr>
  </w:style>
  <w:style w:type="character" w:styleId="Hipercze">
    <w:name w:val="Hyperlink"/>
    <w:basedOn w:val="Domylnaczcionkaakapitu"/>
    <w:uiPriority w:val="99"/>
    <w:unhideWhenUsed/>
    <w:rsid w:val="007F6DAC"/>
    <w:rPr>
      <w:color w:val="0000FF" w:themeColor="hyperlink"/>
      <w:u w:val="single"/>
    </w:rPr>
  </w:style>
  <w:style w:type="paragraph" w:styleId="Bezodstpw">
    <w:name w:val="No Spacing"/>
    <w:uiPriority w:val="1"/>
    <w:qFormat/>
    <w:rsid w:val="007F6DAC"/>
    <w:pPr>
      <w:spacing w:after="0" w:line="240" w:lineRule="auto"/>
      <w:jc w:val="both"/>
    </w:pPr>
    <w:rPr>
      <w:rFonts w:ascii="Arial" w:eastAsia="Times New Roman" w:hAnsi="Arial" w:cs="Times New Roman"/>
      <w:sz w:val="24"/>
      <w:szCs w:val="20"/>
      <w:lang w:val="de-DE"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F6DAC"/>
    <w:rPr>
      <w:rFonts w:asciiTheme="majorHAnsi" w:eastAsiaTheme="majorEastAsia" w:hAnsiTheme="majorHAnsi" w:cstheme="majorBidi"/>
      <w:bCs/>
      <w:szCs w:val="26"/>
      <w:lang w:val="de-DE" w:eastAsia="pl-PL"/>
    </w:rPr>
  </w:style>
  <w:style w:type="character" w:styleId="UyteHipercze">
    <w:name w:val="FollowedHyperlink"/>
    <w:basedOn w:val="Domylnaczcionkaakapitu"/>
    <w:uiPriority w:val="99"/>
    <w:semiHidden/>
    <w:unhideWhenUsed/>
    <w:rsid w:val="005A5C1C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file:///P:\02%20Procedury\01%20Aktualne\P-DG-01_Nadz&#243;r_nad_dokumentami_DrGerard\P-DG-01-z5_Tabela_uzgodnien.docx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file:///P:\02%20Procedury\01%20Aktualne\P-DG-01_Nadz&#243;r_nad_dokumentami_DrGerard\P-DG-01-z4_Schemat%20_szablon.docx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file:///P:\02%20Procedury\01%20Aktualne\P-DG-01_Nadz&#243;r_nad_dokumentami_DrGerard\P-DG-01-z3_Instrukcja_szablon.docx" TargetMode="External"/><Relationship Id="rId5" Type="http://schemas.openxmlformats.org/officeDocument/2006/relationships/settings" Target="settings.xml"/><Relationship Id="rId15" Type="http://schemas.openxmlformats.org/officeDocument/2006/relationships/header" Target="header2.xml"/><Relationship Id="rId10" Type="http://schemas.openxmlformats.org/officeDocument/2006/relationships/hyperlink" Target="file:///P:\02%20Procedury\01%20Aktualne\P-DG-01_Nadz&#243;r_nad_dokumentami_DrGerard\P-DG-01-z2_Procedura_szablon.docx" TargetMode="External"/><Relationship Id="rId19" Type="http://schemas.openxmlformats.org/officeDocument/2006/relationships/footer" Target="footer3.xml"/><Relationship Id="rId4" Type="http://schemas.microsoft.com/office/2007/relationships/stylesWithEffects" Target="stylesWithEffects.xml"/><Relationship Id="rId9" Type="http://schemas.openxmlformats.org/officeDocument/2006/relationships/hyperlink" Target="file:///P:\02%20Procedury\01%20Aktualne\P-DG-01_Nadz&#243;r_nad_dokumentami_DrGerard\P-DG-01-z1_Uchwala_zarzadu_szablon.docx" TargetMode="External"/><Relationship Id="rId14" Type="http://schemas.openxmlformats.org/officeDocument/2006/relationships/header" Target="head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BA8652F-E8F1-4621-A73A-5B56B9B36DA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4</Pages>
  <Words>1364</Words>
  <Characters>8186</Characters>
  <Application>Microsoft Office Word</Application>
  <DocSecurity>8</DocSecurity>
  <Lines>68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Edyta Bagińska</dc:creator>
  <cp:lastModifiedBy>Edyta Bagińska</cp:lastModifiedBy>
  <cp:revision>47</cp:revision>
  <cp:lastPrinted>2017-04-18T08:04:00Z</cp:lastPrinted>
  <dcterms:created xsi:type="dcterms:W3CDTF">2017-04-04T11:59:00Z</dcterms:created>
  <dcterms:modified xsi:type="dcterms:W3CDTF">2017-04-27T11:06:00Z</dcterms:modified>
</cp:coreProperties>
</file>