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3F" w:rsidRPr="00481CB5" w:rsidRDefault="0045133F" w:rsidP="004A5170">
      <w:pPr>
        <w:pStyle w:val="Akapitzlist"/>
        <w:ind w:left="1080"/>
        <w:jc w:val="both"/>
        <w:rPr>
          <w:lang w:val="pl-PL"/>
        </w:rPr>
      </w:pPr>
      <w:bookmarkStart w:id="0" w:name="_GoBack"/>
      <w:bookmarkEnd w:id="0"/>
    </w:p>
    <w:p w:rsidR="0045133F" w:rsidRPr="0045133F" w:rsidRDefault="00CF1BFC" w:rsidP="004A5170">
      <w:pPr>
        <w:jc w:val="both"/>
        <w:rPr>
          <w:rStyle w:val="Pogrubienie"/>
          <w:rFonts w:ascii="Arial" w:hAnsi="Arial" w:cs="Arial"/>
          <w:sz w:val="24"/>
          <w:szCs w:val="24"/>
          <w:lang w:val="pl-PL"/>
        </w:rPr>
      </w:pPr>
      <w:r>
        <w:rPr>
          <w:rStyle w:val="Pogrubienie"/>
          <w:rFonts w:ascii="Arial" w:hAnsi="Arial" w:cs="Arial"/>
          <w:sz w:val="24"/>
          <w:szCs w:val="24"/>
          <w:lang w:val="pl-PL"/>
        </w:rPr>
        <w:t>Załącznik nr P-DG-0</w:t>
      </w:r>
      <w:r w:rsidR="005D10E8">
        <w:rPr>
          <w:rStyle w:val="Pogrubienie"/>
          <w:rFonts w:ascii="Arial" w:hAnsi="Arial" w:cs="Arial"/>
          <w:sz w:val="24"/>
          <w:szCs w:val="24"/>
          <w:lang w:val="pl-PL"/>
        </w:rPr>
        <w:t>6</w:t>
      </w:r>
      <w:r>
        <w:rPr>
          <w:rStyle w:val="Pogrubienie"/>
          <w:rFonts w:ascii="Arial" w:hAnsi="Arial" w:cs="Arial"/>
          <w:sz w:val="24"/>
          <w:szCs w:val="24"/>
          <w:lang w:val="pl-PL"/>
        </w:rPr>
        <w:t>-z1</w:t>
      </w:r>
      <w:r w:rsidR="0045133F" w:rsidRPr="0045133F">
        <w:rPr>
          <w:rStyle w:val="Pogrubienie"/>
          <w:rFonts w:ascii="Arial" w:hAnsi="Arial" w:cs="Arial"/>
          <w:sz w:val="24"/>
          <w:szCs w:val="24"/>
          <w:lang w:val="pl-PL"/>
        </w:rPr>
        <w:t xml:space="preserve"> - Limity wysokości wydatków służbowych podczas podróży</w:t>
      </w:r>
    </w:p>
    <w:p w:rsidR="0045133F" w:rsidRPr="0045133F" w:rsidRDefault="0045133F" w:rsidP="004A5170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5133F">
        <w:rPr>
          <w:rFonts w:ascii="Arial" w:hAnsi="Arial" w:cs="Arial"/>
          <w:sz w:val="24"/>
          <w:szCs w:val="24"/>
          <w:lang w:val="pl-PL"/>
        </w:rPr>
        <w:t>Koszty wyżywienia</w:t>
      </w:r>
      <w:r w:rsidR="00C56BEA">
        <w:rPr>
          <w:rFonts w:ascii="Arial" w:hAnsi="Arial" w:cs="Arial"/>
          <w:sz w:val="24"/>
          <w:szCs w:val="24"/>
          <w:lang w:val="pl-PL"/>
        </w:rPr>
        <w:t xml:space="preserve"> (limit dzienny)</w:t>
      </w:r>
    </w:p>
    <w:p w:rsidR="0045133F" w:rsidRPr="009B7369" w:rsidRDefault="00C56BEA" w:rsidP="004A517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9B7369">
        <w:rPr>
          <w:rFonts w:ascii="Arial" w:hAnsi="Arial" w:cs="Arial"/>
          <w:sz w:val="24"/>
          <w:szCs w:val="24"/>
          <w:lang w:val="pl-PL"/>
        </w:rPr>
        <w:t>W Polsce – 100 PLN</w:t>
      </w:r>
    </w:p>
    <w:p w:rsidR="00C56BEA" w:rsidRPr="009B7369" w:rsidRDefault="00C56BEA" w:rsidP="004A517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9B7369">
        <w:rPr>
          <w:rFonts w:ascii="Arial" w:hAnsi="Arial" w:cs="Arial"/>
          <w:sz w:val="24"/>
          <w:szCs w:val="24"/>
          <w:lang w:val="pl-PL"/>
        </w:rPr>
        <w:t>Za granicą – 75 EUR</w:t>
      </w:r>
    </w:p>
    <w:p w:rsidR="0045133F" w:rsidRPr="00C56BEA" w:rsidRDefault="0045133F" w:rsidP="004A517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C56BEA">
        <w:rPr>
          <w:rFonts w:ascii="Arial" w:hAnsi="Arial" w:cs="Arial"/>
          <w:sz w:val="24"/>
          <w:szCs w:val="24"/>
          <w:lang w:val="pl-PL"/>
        </w:rPr>
        <w:t>Koszt alkoholu nie będzie refundowany z wyjątkiem symbolicznej lampki wina do kolacji (ww. limit winien zawierać ten koszt).</w:t>
      </w:r>
    </w:p>
    <w:p w:rsidR="0045133F" w:rsidRPr="0045133F" w:rsidRDefault="0045133F" w:rsidP="004A5170">
      <w:pPr>
        <w:pStyle w:val="Akapitzlist"/>
        <w:jc w:val="both"/>
        <w:rPr>
          <w:rFonts w:ascii="Arial" w:hAnsi="Arial" w:cs="Arial"/>
          <w:sz w:val="24"/>
          <w:szCs w:val="24"/>
          <w:lang w:val="pl-PL"/>
        </w:rPr>
      </w:pPr>
    </w:p>
    <w:p w:rsidR="0045133F" w:rsidRPr="0045133F" w:rsidRDefault="0045133F" w:rsidP="004A5170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5133F">
        <w:rPr>
          <w:rFonts w:ascii="Arial" w:hAnsi="Arial" w:cs="Arial"/>
          <w:sz w:val="24"/>
          <w:szCs w:val="24"/>
          <w:lang w:val="pl-PL"/>
        </w:rPr>
        <w:t xml:space="preserve"> Hotele</w:t>
      </w:r>
    </w:p>
    <w:p w:rsidR="0045133F" w:rsidRPr="0045133F" w:rsidRDefault="0045133F" w:rsidP="004A517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5133F">
        <w:rPr>
          <w:rFonts w:ascii="Arial" w:hAnsi="Arial" w:cs="Arial"/>
          <w:sz w:val="24"/>
          <w:szCs w:val="24"/>
          <w:lang w:val="pl-PL"/>
        </w:rPr>
        <w:t xml:space="preserve">Hotele w Polsce: limit ceny doby hotelowej wynosi </w:t>
      </w:r>
      <w:r w:rsidRPr="0045133F">
        <w:rPr>
          <w:rFonts w:ascii="Arial" w:hAnsi="Arial" w:cs="Arial"/>
          <w:b/>
          <w:sz w:val="24"/>
          <w:szCs w:val="24"/>
          <w:lang w:val="pl-PL"/>
        </w:rPr>
        <w:t>250 zł</w:t>
      </w:r>
      <w:r w:rsidRPr="0045133F">
        <w:rPr>
          <w:rFonts w:ascii="Arial" w:hAnsi="Arial" w:cs="Arial"/>
          <w:sz w:val="24"/>
          <w:szCs w:val="24"/>
          <w:lang w:val="pl-PL"/>
        </w:rPr>
        <w:t xml:space="preserve"> brutto.</w:t>
      </w:r>
    </w:p>
    <w:p w:rsidR="0045133F" w:rsidRPr="0045133F" w:rsidRDefault="0045133F" w:rsidP="004A517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5133F">
        <w:rPr>
          <w:rFonts w:ascii="Arial" w:hAnsi="Arial" w:cs="Arial"/>
          <w:sz w:val="24"/>
          <w:szCs w:val="24"/>
          <w:lang w:val="pl-PL"/>
        </w:rPr>
        <w:t>Hotele za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45133F">
        <w:rPr>
          <w:rFonts w:ascii="Arial" w:hAnsi="Arial" w:cs="Arial"/>
          <w:sz w:val="24"/>
          <w:szCs w:val="24"/>
          <w:lang w:val="pl-PL"/>
        </w:rPr>
        <w:t>granicą: limit ceny doby hotelowej znajduje się w tabeli poniżej.</w:t>
      </w:r>
    </w:p>
    <w:p w:rsidR="0045133F" w:rsidRPr="0045133F" w:rsidRDefault="0045133F" w:rsidP="004A5170">
      <w:pPr>
        <w:jc w:val="both"/>
        <w:rPr>
          <w:rFonts w:ascii="Arial" w:hAnsi="Arial" w:cs="Arial"/>
          <w:sz w:val="24"/>
          <w:szCs w:val="24"/>
          <w:lang w:val="pl-PL"/>
        </w:rPr>
      </w:pPr>
      <w:r w:rsidRPr="0045133F">
        <w:rPr>
          <w:rFonts w:ascii="Arial" w:hAnsi="Arial" w:cs="Arial"/>
          <w:sz w:val="24"/>
          <w:szCs w:val="24"/>
          <w:lang w:val="pl-PL"/>
        </w:rPr>
        <w:t>Wyjątki od ww. limitów, np. wyższe ceny hoteli podczas targów wymagają uprzedniej akceptacji bezpośredniego przełożonego i Dyrektora Finansowego.</w:t>
      </w:r>
    </w:p>
    <w:tbl>
      <w:tblPr>
        <w:tblW w:w="9386" w:type="dxa"/>
        <w:tblLook w:val="04A0" w:firstRow="1" w:lastRow="0" w:firstColumn="1" w:lastColumn="0" w:noHBand="0" w:noVBand="1"/>
      </w:tblPr>
      <w:tblGrid>
        <w:gridCol w:w="5377"/>
        <w:gridCol w:w="1701"/>
        <w:gridCol w:w="2308"/>
      </w:tblGrid>
      <w:tr w:rsidR="0045133F" w:rsidRPr="00371502" w:rsidTr="00A2539C">
        <w:trPr>
          <w:trHeight w:val="450"/>
        </w:trPr>
        <w:tc>
          <w:tcPr>
            <w:tcW w:w="93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pl-PL"/>
              </w:rPr>
            </w:pPr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pl-PL"/>
              </w:rPr>
              <w:t>Wysokość limitu na nocleg w hotelu za granicą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Państwo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Waluta</w:t>
            </w:r>
            <w:proofErr w:type="spellEnd"/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Kwota</w:t>
            </w:r>
            <w:proofErr w:type="spellEnd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limitu</w:t>
            </w:r>
            <w:proofErr w:type="spellEnd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nocleg</w:t>
            </w:r>
            <w:proofErr w:type="spellEnd"/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Afganistan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Albania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Algieria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Andora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Arabia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Saudyjska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Argentyna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Azerbejdżan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Bangladesz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Belgia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Białoruś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Bośnia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Hercegowina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Brazylia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Bułgaria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Chiny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Chorwacja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Cypr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Czechy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DKK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Egipt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Ekwador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Etiopia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Finlandia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Francja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Gibraltar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GBP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Grecja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Gruzja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Hiszpania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Hongkong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Indonezja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Irak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Irlandia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Islandia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Izrael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Japonia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JPY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Jemen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Jordania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Kambodża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Kanada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Katar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Kazachstan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Kirgistan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Kolumbia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Kongo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Demokratyczna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Republika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Konga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Korea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Południowa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Koreańska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Republika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Ludowo-Demokratyczna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Kostaryka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Kuba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Kuwejt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Laos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Libia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Liechtenstein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CHF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Litwa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Luksemburg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Łotwa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132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Macedonia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125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Malezja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Maroko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Meksyk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Mołdowa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Monako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Niderlandy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Niemcy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Norwegia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Nowa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Zelandia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palestyńska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Władza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Narodowa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Panama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Portugalia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Republika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Południowej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Afryki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275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Rosja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Rumunia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San Marino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174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Senegal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Serbia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Czarnogóra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Singapur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Słowacja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Słowenia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pl-PL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pl-PL"/>
              </w:rPr>
              <w:t>Stany Zjednoczone Ameryki (USA) - Nowy Jork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pl-PL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pl-PL"/>
              </w:rPr>
              <w:t>Stany Zjednoczone Ameryki (USA) - poza Nowym Jorkiem i Waszyngtonem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pl-PL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pl-PL"/>
              </w:rPr>
              <w:t>Stany Zjednoczone Ameryki (USA) - Waszyngton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Syria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Szwajcaria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CHF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Szwecja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Tadżykistan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Tajlandia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Tajwan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142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Tunezja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Turcja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173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Turkmenistan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Ukraina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Urugwaj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Wenezuela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Węgry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Wielka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Brytania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GBP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Wietnam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Włochy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174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Wybrzeże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Kości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Słoniowej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45133F" w:rsidRPr="00CE4B73" w:rsidTr="00A2539C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Zjednoczone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Emiraty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Arabskie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</w:t>
            </w:r>
          </w:p>
        </w:tc>
      </w:tr>
      <w:tr w:rsidR="0045133F" w:rsidRPr="00CE4B73" w:rsidTr="00A2539C">
        <w:trPr>
          <w:trHeight w:val="3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~ </w:t>
            </w:r>
            <w:proofErr w:type="spellStart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pozostałe</w:t>
            </w:r>
            <w:proofErr w:type="spellEnd"/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~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133F" w:rsidRPr="00CE4B73" w:rsidRDefault="0045133F" w:rsidP="00A253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E4B7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140</w:t>
            </w:r>
          </w:p>
        </w:tc>
      </w:tr>
    </w:tbl>
    <w:p w:rsidR="0045133F" w:rsidRPr="00AB7641" w:rsidRDefault="0045133F" w:rsidP="0045133F">
      <w:pPr>
        <w:rPr>
          <w:lang w:val="pl-PL"/>
        </w:rPr>
      </w:pPr>
    </w:p>
    <w:p w:rsidR="00AE6B64" w:rsidRDefault="00AE6B64"/>
    <w:sectPr w:rsidR="00AE6B64" w:rsidSect="00ED6D96">
      <w:headerReference w:type="default" r:id="rId8"/>
      <w:headerReference w:type="first" r:id="rId9"/>
      <w:footerReference w:type="first" r:id="rId10"/>
      <w:pgSz w:w="12240" w:h="15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3F" w:rsidRDefault="0045133F" w:rsidP="0045133F">
      <w:pPr>
        <w:spacing w:after="0" w:line="240" w:lineRule="auto"/>
      </w:pPr>
      <w:r>
        <w:separator/>
      </w:r>
    </w:p>
  </w:endnote>
  <w:endnote w:type="continuationSeparator" w:id="0">
    <w:p w:rsidR="0045133F" w:rsidRDefault="0045133F" w:rsidP="0045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33F" w:rsidRPr="0045133F" w:rsidRDefault="00A446EE">
    <w:pPr>
      <w:pStyle w:val="Stopka"/>
      <w:rPr>
        <w:i/>
      </w:rPr>
    </w:pPr>
    <w:r>
      <w:rPr>
        <w:i/>
      </w:rPr>
      <w:t>P-DG-06</w:t>
    </w:r>
    <w:r w:rsidR="00CF1BFC">
      <w:rPr>
        <w:i/>
      </w:rPr>
      <w:t>-z1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3F" w:rsidRDefault="0045133F" w:rsidP="0045133F">
      <w:pPr>
        <w:spacing w:after="0" w:line="240" w:lineRule="auto"/>
      </w:pPr>
      <w:r>
        <w:separator/>
      </w:r>
    </w:p>
  </w:footnote>
  <w:footnote w:type="continuationSeparator" w:id="0">
    <w:p w:rsidR="0045133F" w:rsidRDefault="0045133F" w:rsidP="0045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8B8" w:rsidRDefault="00371502" w:rsidP="00443F4E">
    <w:pPr>
      <w:pStyle w:val="Nagwek"/>
      <w:jc w:val="right"/>
    </w:pPr>
  </w:p>
  <w:p w:rsidR="008118B8" w:rsidRDefault="00371502" w:rsidP="005B3245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33F" w:rsidRPr="0045133F" w:rsidRDefault="0045133F" w:rsidP="0045133F">
    <w:pPr>
      <w:pStyle w:val="Nagwek"/>
    </w:pPr>
    <w:r>
      <w:rPr>
        <w:rFonts w:ascii="Times New Roman" w:hAnsi="Times New Roman" w:cs="Times New Roman"/>
        <w:noProof/>
        <w:sz w:val="24"/>
        <w:szCs w:val="24"/>
        <w:lang w:val="pl-PL" w:eastAsia="pl-PL"/>
      </w:rPr>
      <w:drawing>
        <wp:anchor distT="0" distB="0" distL="0" distR="0" simplePos="0" relativeHeight="251658240" behindDoc="0" locked="0" layoutInCell="1" allowOverlap="0">
          <wp:simplePos x="0" y="0"/>
          <wp:positionH relativeFrom="margin">
            <wp:posOffset>-628650</wp:posOffset>
          </wp:positionH>
          <wp:positionV relativeFrom="margin">
            <wp:posOffset>-888365</wp:posOffset>
          </wp:positionV>
          <wp:extent cx="1191895" cy="876300"/>
          <wp:effectExtent l="0" t="0" r="0" b="0"/>
          <wp:wrapSquare wrapText="bothSides"/>
          <wp:docPr id="1" name="Obraz 1" descr="cid:574553507@18092015-1E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574553507@18092015-1ED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1594F"/>
    <w:multiLevelType w:val="hybridMultilevel"/>
    <w:tmpl w:val="E190F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F6957"/>
    <w:multiLevelType w:val="hybridMultilevel"/>
    <w:tmpl w:val="0CD22D74"/>
    <w:lvl w:ilvl="0" w:tplc="288248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45A77"/>
    <w:multiLevelType w:val="hybridMultilevel"/>
    <w:tmpl w:val="BD144F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C3C83"/>
    <w:multiLevelType w:val="hybridMultilevel"/>
    <w:tmpl w:val="9C5E53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readOnly" w:enforcement="1" w:cryptProviderType="rsaFull" w:cryptAlgorithmClass="hash" w:cryptAlgorithmType="typeAny" w:cryptAlgorithmSid="4" w:cryptSpinCount="100000" w:hash="T7nfrRscxcynMkJ540XazcgKvGQ=" w:salt="uCofw976bgirD5+sltxC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3F"/>
    <w:rsid w:val="00371502"/>
    <w:rsid w:val="0045133F"/>
    <w:rsid w:val="0045738D"/>
    <w:rsid w:val="004A5170"/>
    <w:rsid w:val="00541D29"/>
    <w:rsid w:val="005D10E8"/>
    <w:rsid w:val="009B7369"/>
    <w:rsid w:val="00A446EE"/>
    <w:rsid w:val="00AE6B64"/>
    <w:rsid w:val="00B6558D"/>
    <w:rsid w:val="00BB0EB3"/>
    <w:rsid w:val="00C56BEA"/>
    <w:rsid w:val="00CE4B73"/>
    <w:rsid w:val="00CF1BFC"/>
    <w:rsid w:val="00F3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33F"/>
    <w:pPr>
      <w:spacing w:after="160" w:line="259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513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3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kapitzlist">
    <w:name w:val="List Paragraph"/>
    <w:basedOn w:val="Normalny"/>
    <w:uiPriority w:val="34"/>
    <w:qFormat/>
    <w:rsid w:val="004513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513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33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513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33F"/>
    <w:rPr>
      <w:lang w:val="en-US"/>
    </w:rPr>
  </w:style>
  <w:style w:type="table" w:styleId="Tabela-Siatka">
    <w:name w:val="Table Grid"/>
    <w:basedOn w:val="Standardowy"/>
    <w:uiPriority w:val="59"/>
    <w:rsid w:val="0045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45133F"/>
    <w:pPr>
      <w:spacing w:after="0" w:line="240" w:lineRule="auto"/>
    </w:pPr>
    <w:rPr>
      <w:sz w:val="24"/>
      <w:lang w:val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5133F"/>
    <w:rPr>
      <w:sz w:val="24"/>
    </w:rPr>
  </w:style>
  <w:style w:type="character" w:styleId="Pogrubienie">
    <w:name w:val="Strong"/>
    <w:basedOn w:val="Domylnaczcionkaakapitu"/>
    <w:uiPriority w:val="22"/>
    <w:qFormat/>
    <w:rsid w:val="0045133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33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33F"/>
    <w:pPr>
      <w:spacing w:after="160" w:line="259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513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3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kapitzlist">
    <w:name w:val="List Paragraph"/>
    <w:basedOn w:val="Normalny"/>
    <w:uiPriority w:val="34"/>
    <w:qFormat/>
    <w:rsid w:val="004513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513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33F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513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33F"/>
    <w:rPr>
      <w:lang w:val="en-US"/>
    </w:rPr>
  </w:style>
  <w:style w:type="table" w:styleId="Tabela-Siatka">
    <w:name w:val="Table Grid"/>
    <w:basedOn w:val="Standardowy"/>
    <w:uiPriority w:val="59"/>
    <w:rsid w:val="0045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45133F"/>
    <w:pPr>
      <w:spacing w:after="0" w:line="240" w:lineRule="auto"/>
    </w:pPr>
    <w:rPr>
      <w:sz w:val="24"/>
      <w:lang w:val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5133F"/>
    <w:rPr>
      <w:sz w:val="24"/>
    </w:rPr>
  </w:style>
  <w:style w:type="character" w:styleId="Pogrubienie">
    <w:name w:val="Strong"/>
    <w:basedOn w:val="Domylnaczcionkaakapitu"/>
    <w:uiPriority w:val="22"/>
    <w:qFormat/>
    <w:rsid w:val="0045133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33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429</Words>
  <Characters>2576</Characters>
  <Application>Microsoft Office Word</Application>
  <DocSecurity>8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Edyta Bagińska</cp:lastModifiedBy>
  <cp:revision>18</cp:revision>
  <dcterms:created xsi:type="dcterms:W3CDTF">2017-04-07T06:46:00Z</dcterms:created>
  <dcterms:modified xsi:type="dcterms:W3CDTF">2017-07-19T07:49:00Z</dcterms:modified>
</cp:coreProperties>
</file>